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458660" w14:textId="45C37305" w:rsidR="00B35A06" w:rsidRDefault="00B35A06" w:rsidP="00B35A06">
      <w:pPr>
        <w:pStyle w:val="Betarp"/>
        <w:jc w:val="center"/>
        <w:rPr>
          <w:rFonts w:eastAsiaTheme="minorHAnsi" w:cs="Times New Roman"/>
          <w:kern w:val="0"/>
          <w:sz w:val="22"/>
          <w:szCs w:val="22"/>
          <w:lang w:eastAsia="en-US" w:bidi="ar-SA"/>
        </w:rPr>
      </w:pPr>
      <w:r>
        <w:rPr>
          <w:rFonts w:cs="Times New Roman"/>
          <w:sz w:val="22"/>
          <w:szCs w:val="22"/>
        </w:rPr>
        <w:t xml:space="preserve">                                                                                                                  </w:t>
      </w:r>
      <w:r w:rsidR="00B67CEA">
        <w:rPr>
          <w:rFonts w:cs="Times New Roman"/>
          <w:sz w:val="22"/>
          <w:szCs w:val="22"/>
        </w:rPr>
        <w:t xml:space="preserve">                         </w:t>
      </w:r>
      <w:r>
        <w:rPr>
          <w:rFonts w:cs="Times New Roman"/>
          <w:sz w:val="22"/>
          <w:szCs w:val="22"/>
        </w:rPr>
        <w:t>Pirkimo sąlyg</w:t>
      </w:r>
      <w:r w:rsidR="00295D74">
        <w:rPr>
          <w:rFonts w:cs="Times New Roman"/>
          <w:sz w:val="22"/>
          <w:szCs w:val="22"/>
        </w:rPr>
        <w:t>ų</w:t>
      </w:r>
    </w:p>
    <w:p w14:paraId="2440DC08" w14:textId="6095F321" w:rsidR="00B35A06" w:rsidRDefault="00B35A06" w:rsidP="00B35A06">
      <w:pPr>
        <w:pStyle w:val="Betarp"/>
        <w:jc w:val="center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                                                                                                      </w:t>
      </w:r>
      <w:r w:rsidR="00B67CEA">
        <w:rPr>
          <w:rFonts w:cs="Times New Roman"/>
          <w:sz w:val="22"/>
          <w:szCs w:val="22"/>
        </w:rPr>
        <w:t xml:space="preserve">                          </w:t>
      </w:r>
      <w:r>
        <w:rPr>
          <w:rFonts w:cs="Times New Roman"/>
          <w:sz w:val="22"/>
          <w:szCs w:val="22"/>
        </w:rPr>
        <w:t xml:space="preserve"> 1 priedas </w:t>
      </w:r>
    </w:p>
    <w:p w14:paraId="21032A6E" w14:textId="747363C3" w:rsidR="00F377B3" w:rsidRPr="00FB5780" w:rsidRDefault="00B35A06" w:rsidP="00FB5780">
      <w:pPr>
        <w:pStyle w:val="Betarp"/>
        <w:jc w:val="center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                                                                                             </w:t>
      </w:r>
      <w:bookmarkStart w:id="0" w:name="_Ref182565980"/>
      <w:bookmarkStart w:id="1" w:name="_Toc510486912"/>
      <w:bookmarkStart w:id="2" w:name="_Toc506892218"/>
    </w:p>
    <w:p w14:paraId="594F538F" w14:textId="77777777" w:rsidR="00F377B3" w:rsidRDefault="00F377B3" w:rsidP="00D90FAE">
      <w:pPr>
        <w:pStyle w:val="Betarp"/>
        <w:rPr>
          <w:color w:val="000000"/>
          <w:lang w:val="es-ES_tradnl"/>
        </w:rPr>
      </w:pPr>
    </w:p>
    <w:p w14:paraId="6D670A52" w14:textId="77777777" w:rsidR="00F377B3" w:rsidRDefault="00F377B3" w:rsidP="00F377B3">
      <w:pPr>
        <w:spacing w:after="240" w:line="276" w:lineRule="auto"/>
        <w:jc w:val="center"/>
      </w:pPr>
      <w:r>
        <w:rPr>
          <w:b/>
          <w:bCs/>
          <w:sz w:val="24"/>
          <w:szCs w:val="24"/>
        </w:rPr>
        <w:t xml:space="preserve">TECHNINĖ SPECIFIKACIJA </w:t>
      </w:r>
    </w:p>
    <w:p w14:paraId="2503DD15" w14:textId="77777777" w:rsidR="00F377B3" w:rsidRPr="00E34422" w:rsidRDefault="00F377B3" w:rsidP="002022E6">
      <w:pPr>
        <w:pStyle w:val="Sraopastraipa"/>
        <w:numPr>
          <w:ilvl w:val="0"/>
          <w:numId w:val="34"/>
        </w:numPr>
        <w:spacing w:before="200" w:after="100" w:line="276" w:lineRule="auto"/>
        <w:contextualSpacing w:val="0"/>
        <w:jc w:val="both"/>
        <w:rPr>
          <w:sz w:val="24"/>
          <w:szCs w:val="24"/>
          <w:lang w:val="lt-LT"/>
        </w:rPr>
      </w:pPr>
      <w:r w:rsidRPr="00E34422">
        <w:rPr>
          <w:b/>
          <w:bCs/>
          <w:sz w:val="24"/>
          <w:szCs w:val="24"/>
          <w:lang w:val="lt-LT"/>
        </w:rPr>
        <w:t>Bendroji dalis</w:t>
      </w:r>
    </w:p>
    <w:p w14:paraId="1D4FC902" w14:textId="0A97ABF9" w:rsidR="00335FBD" w:rsidRPr="00E34422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sz w:val="24"/>
          <w:szCs w:val="24"/>
          <w:lang w:val="lt-LT"/>
        </w:rPr>
      </w:pPr>
      <w:r w:rsidRPr="00E34422">
        <w:rPr>
          <w:sz w:val="24"/>
          <w:szCs w:val="24"/>
          <w:lang w:val="lt-LT"/>
        </w:rPr>
        <w:t xml:space="preserve">Pirkimo objektas: </w:t>
      </w:r>
      <w:r w:rsidR="004F1694" w:rsidRPr="00E34422">
        <w:rPr>
          <w:sz w:val="24"/>
          <w:szCs w:val="24"/>
          <w:lang w:val="lt-LT"/>
        </w:rPr>
        <w:t xml:space="preserve">pėsčiųjų takų remontas prie daugiabučio namo Trakų g. 15, Elektrėnai, Elektrėnų sav. </w:t>
      </w:r>
      <w:r w:rsidRPr="00E34422">
        <w:rPr>
          <w:sz w:val="24"/>
          <w:szCs w:val="24"/>
          <w:lang w:val="lt-LT"/>
        </w:rPr>
        <w:t>(toliau - Darbai).</w:t>
      </w:r>
      <w:r w:rsidR="00335FBD" w:rsidRPr="00E34422">
        <w:rPr>
          <w:sz w:val="24"/>
          <w:szCs w:val="24"/>
          <w:lang w:val="lt-LT"/>
        </w:rPr>
        <w:t xml:space="preserve"> </w:t>
      </w:r>
      <w:r w:rsidR="00335FBD" w:rsidRPr="00737788">
        <w:rPr>
          <w:b/>
          <w:bCs/>
          <w:sz w:val="24"/>
          <w:szCs w:val="24"/>
          <w:lang w:val="lt-LT"/>
        </w:rPr>
        <w:t>Rangovo pasiūlymas bus atmestas, jei Teikėjo pasiūlyta bendra darbų kaina viršys 22900 Eur be PVM.</w:t>
      </w:r>
    </w:p>
    <w:p w14:paraId="6666388D" w14:textId="0FCEE2F1" w:rsidR="008B021D" w:rsidRPr="00E34422" w:rsidRDefault="008B021D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sz w:val="24"/>
          <w:szCs w:val="24"/>
          <w:lang w:val="lt-LT"/>
        </w:rPr>
      </w:pPr>
      <w:r w:rsidRPr="00E34422">
        <w:rPr>
          <w:color w:val="000000"/>
          <w:sz w:val="24"/>
          <w:szCs w:val="24"/>
          <w:lang w:val="lt-LT"/>
        </w:rPr>
        <w:t>Užsakovas: Elektrėnų savivaldybės administracijos Elektrėnų seniūnija, Taikos g. 6B, Elektrėnai, Elektrėnų sav.</w:t>
      </w:r>
    </w:p>
    <w:p w14:paraId="79A6EF35" w14:textId="7AFB8C55" w:rsidR="00F377B3" w:rsidRPr="00E34422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sz w:val="24"/>
          <w:szCs w:val="24"/>
          <w:lang w:val="lt-LT"/>
        </w:rPr>
      </w:pPr>
      <w:r w:rsidRPr="00E34422">
        <w:rPr>
          <w:sz w:val="24"/>
          <w:szCs w:val="24"/>
          <w:lang w:val="lt-LT"/>
        </w:rPr>
        <w:t xml:space="preserve">Darbų atlikimo adresas: </w:t>
      </w:r>
      <w:r w:rsidR="00A57467" w:rsidRPr="00E34422">
        <w:rPr>
          <w:color w:val="000000"/>
          <w:sz w:val="24"/>
          <w:szCs w:val="24"/>
          <w:lang w:val="lt-LT"/>
        </w:rPr>
        <w:t>Trakų g. 15, Elektrėnai, Elektrėnų sav.</w:t>
      </w:r>
    </w:p>
    <w:p w14:paraId="1433C0A3" w14:textId="67B05894" w:rsidR="00F377B3" w:rsidRPr="00E34422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sz w:val="24"/>
          <w:szCs w:val="24"/>
          <w:lang w:val="lt-LT"/>
        </w:rPr>
      </w:pPr>
      <w:r w:rsidRPr="00E34422">
        <w:rPr>
          <w:sz w:val="24"/>
          <w:szCs w:val="24"/>
          <w:lang w:val="lt-LT"/>
        </w:rPr>
        <w:t xml:space="preserve">Darbų atlikimo terminas - ne vėliau kaip per </w:t>
      </w:r>
      <w:r w:rsidR="00A57467" w:rsidRPr="00E34422">
        <w:rPr>
          <w:sz w:val="24"/>
          <w:szCs w:val="24"/>
          <w:lang w:val="lt-LT"/>
        </w:rPr>
        <w:t>2</w:t>
      </w:r>
      <w:r w:rsidRPr="00E34422">
        <w:rPr>
          <w:sz w:val="24"/>
          <w:szCs w:val="24"/>
          <w:lang w:val="lt-LT"/>
        </w:rPr>
        <w:t xml:space="preserve"> (</w:t>
      </w:r>
      <w:r w:rsidR="00A57467" w:rsidRPr="00E34422">
        <w:rPr>
          <w:sz w:val="24"/>
          <w:szCs w:val="24"/>
          <w:lang w:val="lt-LT"/>
        </w:rPr>
        <w:t>du</w:t>
      </w:r>
      <w:r w:rsidRPr="00E34422">
        <w:rPr>
          <w:sz w:val="24"/>
          <w:szCs w:val="24"/>
          <w:lang w:val="lt-LT"/>
        </w:rPr>
        <w:t>) mėnesius nuo sutarties pasirašymo dienos.</w:t>
      </w:r>
    </w:p>
    <w:p w14:paraId="2071F4C6" w14:textId="77777777" w:rsidR="00F377B3" w:rsidRPr="00E34422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sz w:val="24"/>
          <w:szCs w:val="24"/>
          <w:lang w:val="lt-LT"/>
        </w:rPr>
      </w:pPr>
      <w:r w:rsidRPr="00E34422">
        <w:rPr>
          <w:sz w:val="24"/>
          <w:szCs w:val="24"/>
          <w:lang w:val="lt-LT"/>
        </w:rPr>
        <w:t>Visus nurodytus Darbus turės atlikti laimėjęs viešąjį pirkimą darbų vykdytojas.</w:t>
      </w:r>
    </w:p>
    <w:p w14:paraId="4EC81550" w14:textId="77777777" w:rsidR="00F377B3" w:rsidRPr="00E34422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sz w:val="24"/>
          <w:szCs w:val="24"/>
          <w:lang w:val="lt-LT"/>
        </w:rPr>
      </w:pPr>
      <w:r w:rsidRPr="00E34422">
        <w:rPr>
          <w:sz w:val="24"/>
          <w:szCs w:val="24"/>
          <w:lang w:val="lt-LT"/>
        </w:rPr>
        <w:t>Tiekėjas gali pateikti tik vieną pasiūlymą lietuvių kalba. Susirašinėjimas vykdomas lietuvių kalba.</w:t>
      </w:r>
    </w:p>
    <w:p w14:paraId="6CE67F8B" w14:textId="77777777" w:rsidR="00F377B3" w:rsidRPr="00E34422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sz w:val="24"/>
          <w:szCs w:val="24"/>
          <w:lang w:val="lt-LT"/>
        </w:rPr>
      </w:pPr>
      <w:r w:rsidRPr="00E34422">
        <w:rPr>
          <w:sz w:val="24"/>
          <w:szCs w:val="24"/>
          <w:lang w:val="lt-LT"/>
        </w:rPr>
        <w:t>Kaina pasiūlyme nurodoma eurais, įskaitant visas papildomas išlaidas ir mokesčius.</w:t>
      </w:r>
    </w:p>
    <w:p w14:paraId="61B7DD66" w14:textId="77777777" w:rsidR="00F377B3" w:rsidRDefault="00F377B3" w:rsidP="002022E6">
      <w:pPr>
        <w:pStyle w:val="Sraopastraipa"/>
        <w:numPr>
          <w:ilvl w:val="0"/>
          <w:numId w:val="34"/>
        </w:numPr>
        <w:spacing w:before="200" w:after="100" w:line="276" w:lineRule="auto"/>
        <w:contextualSpacing w:val="0"/>
        <w:jc w:val="both"/>
        <w:rPr>
          <w:lang w:val="lt-LT"/>
        </w:rPr>
      </w:pPr>
      <w:r>
        <w:rPr>
          <w:b/>
          <w:bCs/>
          <w:sz w:val="24"/>
          <w:szCs w:val="24"/>
          <w:lang w:val="lt-LT"/>
        </w:rPr>
        <w:t>Pagrindiniai nurodymai darbų vykdymui</w:t>
      </w:r>
    </w:p>
    <w:p w14:paraId="65B56D17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Reikalingi atlikti pagrindiniai darbai nurodyti darbų kiekių žiniaraštyje (pridedamas atskirai).</w:t>
      </w:r>
    </w:p>
    <w:p w14:paraId="7C26FFCA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Darbai vykdomi suderinus su užsakovu darbų eigą ir tvarką. Už darbų saugą atsako rangovas.</w:t>
      </w:r>
    </w:p>
    <w:p w14:paraId="7F2FF2EC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Vykdant darbus statybvietėje turi būti laikomasi saugaus darbo, gaisrinės saugos, aplinkos saugos, tinkamų darbui higienos sąlygų užtikrinimo reikalavimų. Turi būti užtikrinta trečiųjų asmenų interesų apsauga darbų metu.</w:t>
      </w:r>
    </w:p>
    <w:p w14:paraId="6D874264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Darbai vykdomi vadovaujantis gamintojų nustatytomis instrukcijomis darbui su medžiagomis, gaminiais bei įrenginiais.</w:t>
      </w:r>
    </w:p>
    <w:p w14:paraId="790ADD80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Atliekant darbus privaloma laikytis Statybos įstatymo ir kitų normatyvinių dokumentų, teisės aktų reikalavimų.</w:t>
      </w:r>
    </w:p>
    <w:p w14:paraId="30E07C59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Medžiagos, gaminiai bei įrenginiai turi būti sertifikuoti.</w:t>
      </w:r>
    </w:p>
    <w:p w14:paraId="2F0F3E1F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Darbų metu esami inžineriniai tinklai (elektros ir ryšių) turi būti išsaugomi ir nepažeidžiami.</w:t>
      </w:r>
    </w:p>
    <w:p w14:paraId="76CEF24A" w14:textId="77777777" w:rsidR="00F377B3" w:rsidRDefault="00F377B3" w:rsidP="002022E6">
      <w:pPr>
        <w:pStyle w:val="Sraopastraipa"/>
        <w:numPr>
          <w:ilvl w:val="0"/>
          <w:numId w:val="34"/>
        </w:numPr>
        <w:spacing w:before="200" w:after="100" w:line="276" w:lineRule="auto"/>
        <w:contextualSpacing w:val="0"/>
        <w:jc w:val="both"/>
        <w:rPr>
          <w:lang w:val="lt-LT"/>
        </w:rPr>
      </w:pPr>
      <w:r>
        <w:rPr>
          <w:b/>
          <w:bCs/>
          <w:sz w:val="24"/>
          <w:szCs w:val="24"/>
          <w:lang w:val="lt-LT"/>
        </w:rPr>
        <w:t>Pirkimo objekto apimtys ir reikalavimai</w:t>
      </w:r>
    </w:p>
    <w:p w14:paraId="7C320893" w14:textId="2DCC91AC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 xml:space="preserve">Darbai atliekami </w:t>
      </w:r>
      <w:r w:rsidR="002022E6">
        <w:rPr>
          <w:sz w:val="22"/>
          <w:szCs w:val="22"/>
          <w:lang w:val="lt-LT"/>
        </w:rPr>
        <w:t>Trakų</w:t>
      </w:r>
      <w:r>
        <w:rPr>
          <w:sz w:val="22"/>
          <w:szCs w:val="22"/>
          <w:lang w:val="lt-LT"/>
        </w:rPr>
        <w:t xml:space="preserve"> g. 1</w:t>
      </w:r>
      <w:r w:rsidR="002022E6">
        <w:rPr>
          <w:sz w:val="22"/>
          <w:szCs w:val="22"/>
          <w:lang w:val="lt-LT"/>
        </w:rPr>
        <w:t>5</w:t>
      </w:r>
      <w:r>
        <w:rPr>
          <w:sz w:val="22"/>
          <w:szCs w:val="22"/>
          <w:lang w:val="lt-LT"/>
        </w:rPr>
        <w:t>, Elektrėnai esančio pastato teritorijoje. Atnaujinamas esamas pėsčiųjų takas, dengtas susidėvėjusiomis betono plytelėmis. Sena danga ardoma, įrengiamas naujas pagrindas ir klojamos betoninės trinkelės.</w:t>
      </w:r>
    </w:p>
    <w:p w14:paraId="267FEDCF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Darbų apimtis ir techniniai reikalavimai nurodyti 1 lentelėje. Tikslūs darbų kiekiai - darbų kiekių žiniaraštyje (pridedamas atskirai).</w:t>
      </w:r>
    </w:p>
    <w:p w14:paraId="14D2E22A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Vykdant darbus realioje aplinkoje gali pasitaikyti neesminių sprendinių ir (ar) kiekių neatitikimų. Pastebėjęs tokius neatitikimus, tiekėjas nedelsdamas informuoja pirkėją. Pirkėjas įvertina gautą informaciją ir pateikia rekomendacijas dėl tolimesnių veiksmų.</w:t>
      </w:r>
    </w:p>
    <w:p w14:paraId="793B0F11" w14:textId="77777777" w:rsidR="00F377B3" w:rsidRDefault="00F377B3" w:rsidP="002022E6">
      <w:pPr>
        <w:pStyle w:val="Sraopastraipa"/>
        <w:numPr>
          <w:ilvl w:val="0"/>
          <w:numId w:val="34"/>
        </w:numPr>
        <w:spacing w:before="200" w:after="100" w:line="276" w:lineRule="auto"/>
        <w:contextualSpacing w:val="0"/>
        <w:jc w:val="both"/>
        <w:rPr>
          <w:lang w:val="lt-LT"/>
        </w:rPr>
      </w:pPr>
      <w:r>
        <w:rPr>
          <w:b/>
          <w:bCs/>
          <w:sz w:val="24"/>
          <w:szCs w:val="24"/>
          <w:lang w:val="lt-LT"/>
        </w:rPr>
        <w:t>Darbų vykdymo tvarka</w:t>
      </w:r>
    </w:p>
    <w:p w14:paraId="69BDE6A6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Ardymo darbai apima esamų betono plytelių šaligatvio dangos ir bordiūrų išardymą. Statybinės atliekos turi būti nedelsiant išvežtos iš objekto.</w:t>
      </w:r>
    </w:p>
    <w:p w14:paraId="354668AA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lastRenderedPageBreak/>
        <w:t>Žemės darbai apima I grupės grunto kasimą ekskavatoriumi ir II grupės grunto transportavimą iki 10 km atstumu. Gruntas tankinamas mažosios mechanizacijos priemonėmis.</w:t>
      </w:r>
    </w:p>
    <w:p w14:paraId="692A0CFC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Pagrindo paruošimas apima:</w:t>
      </w:r>
    </w:p>
    <w:p w14:paraId="0D41077A" w14:textId="77777777" w:rsidR="00F377B3" w:rsidRDefault="00F377B3" w:rsidP="002022E6">
      <w:pPr>
        <w:pStyle w:val="Sraopastraipa"/>
        <w:numPr>
          <w:ilvl w:val="0"/>
          <w:numId w:val="35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smėlio-žvyro mišinio pagrindo sluoksnio įrengimą (ne mažiau 20 cm storis);</w:t>
      </w:r>
    </w:p>
    <w:p w14:paraId="12C88454" w14:textId="77777777" w:rsidR="00F377B3" w:rsidRDefault="00F377B3" w:rsidP="002022E6">
      <w:pPr>
        <w:pStyle w:val="Sraopastraipa"/>
        <w:numPr>
          <w:ilvl w:val="0"/>
          <w:numId w:val="35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akmenų atsijų pasluoksnio įrengimą (ne mažiau 3 cm storis).</w:t>
      </w:r>
    </w:p>
    <w:p w14:paraId="3189360D" w14:textId="77777777" w:rsidR="00F377B3" w:rsidRDefault="00F377B3" w:rsidP="002022E6">
      <w:pPr>
        <w:pStyle w:val="Sraopastraipa"/>
        <w:numPr>
          <w:ilvl w:val="2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Pagrindas turi būti sutankintas, užtikrinant projektinį nuolydį vandens nubėgimui (ne mažiau 1-2 %).</w:t>
      </w:r>
    </w:p>
    <w:p w14:paraId="77EB58A7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 xml:space="preserve">Trinkelių klojimas. Betoninės trinkelės klojamos rankiniu būdu, tarpai užpildomi akmens atsijomis. Paviršius sutankinamas </w:t>
      </w:r>
      <w:proofErr w:type="spellStart"/>
      <w:r>
        <w:rPr>
          <w:sz w:val="22"/>
          <w:szCs w:val="22"/>
          <w:lang w:val="lt-LT"/>
        </w:rPr>
        <w:t>vibroplokšte</w:t>
      </w:r>
      <w:proofErr w:type="spellEnd"/>
      <w:r>
        <w:rPr>
          <w:sz w:val="22"/>
          <w:szCs w:val="22"/>
          <w:lang w:val="lt-LT"/>
        </w:rPr>
        <w:t>. Lygumo tolerancija - ne daugiau ±5 mm per 2 m ilgio atkarpą.</w:t>
      </w:r>
    </w:p>
    <w:p w14:paraId="1AB4E6E5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Bordiūrų įrengimas. Klojami nauji 80×200 mm betoniniai bordiūrai ant betono pagrindo.</w:t>
      </w:r>
    </w:p>
    <w:p w14:paraId="290AAC25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Vejos atnaujinimas. Darbų metu pažeistos vejos zonos atnaujinamos, užpilant ne mažiau kaip 10 cm augalinio grunto sluoksnį ir užsėjant veją.</w:t>
      </w:r>
    </w:p>
    <w:p w14:paraId="197ACFD3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Baigiamieji darbai apima: visos darbų zonos išvalymą, statybinių atliekų išvežimą, atliktų darbų kokybės patikrinimą (dangos nuolydis, paviršiaus lygumas, tarpų užpildymas).</w:t>
      </w:r>
    </w:p>
    <w:p w14:paraId="178396F7" w14:textId="77777777" w:rsidR="00F377B3" w:rsidRDefault="00F377B3" w:rsidP="002022E6">
      <w:pPr>
        <w:pStyle w:val="Sraopastraipa"/>
        <w:numPr>
          <w:ilvl w:val="0"/>
          <w:numId w:val="34"/>
        </w:numPr>
        <w:spacing w:before="200" w:after="100" w:line="276" w:lineRule="auto"/>
        <w:contextualSpacing w:val="0"/>
        <w:jc w:val="both"/>
        <w:rPr>
          <w:lang w:val="lt-LT"/>
        </w:rPr>
      </w:pPr>
      <w:r>
        <w:rPr>
          <w:b/>
          <w:bCs/>
          <w:sz w:val="24"/>
          <w:szCs w:val="24"/>
          <w:lang w:val="lt-LT"/>
        </w:rPr>
        <w:t>Kokybės reikalavimai</w:t>
      </w:r>
    </w:p>
    <w:p w14:paraId="2E4335E2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Betoninės trinkelės turi atitikti standarto LST EN 1338 reikalavimus, įskaitant nurodymus atitikties įvertinimui, ženklinimui ir bandymo protokolui.</w:t>
      </w:r>
    </w:p>
    <w:p w14:paraId="6376E2C3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Betoniniai bordiūrai turi atitikti standarto LST EN 1340 reikalavimus.</w:t>
      </w:r>
    </w:p>
    <w:p w14:paraId="62E62D80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Takų paviršiaus nuolydis - 1-2 % nuo pastato ar tako krašto. Lygumo tolerancija - ne daugiau ±5 mm per 2 m ilgio atkarpą. Tarpai turi būti užpildyti atsijomis.</w:t>
      </w:r>
    </w:p>
    <w:p w14:paraId="336C7F76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Tiekėjas turi suteikti ne mažesnę kaip 36 (trisdešimt šešių) mėnesių garantiją visiems atliktiems darbams.</w:t>
      </w:r>
    </w:p>
    <w:p w14:paraId="6462A449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Pirkėjas turi teisę bet kuriuo metu tikrinti atliekamų darbų kokybę ir jų atitiktį techninei specifikacijai.</w:t>
      </w:r>
    </w:p>
    <w:p w14:paraId="5EAD30B4" w14:textId="77777777" w:rsidR="004509BF" w:rsidRPr="004509BF" w:rsidRDefault="00F377B3" w:rsidP="004509BF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Galutinis darbų priėmimas vykdomas surašant atliktų darbų aktą, prie kurio pridedami: vykdomųjų darbų žurnalas, medžiagų atitikties deklaracijos, trinkelių ir bordiūrų sertifikatai.</w:t>
      </w:r>
    </w:p>
    <w:p w14:paraId="31CE1380" w14:textId="77777777" w:rsidR="00C07B18" w:rsidRPr="00C07B18" w:rsidRDefault="00990AC6" w:rsidP="004509BF">
      <w:pPr>
        <w:pStyle w:val="Sraopastraipa"/>
        <w:numPr>
          <w:ilvl w:val="0"/>
          <w:numId w:val="34"/>
        </w:numPr>
        <w:spacing w:before="40" w:after="60" w:line="276" w:lineRule="auto"/>
        <w:contextualSpacing w:val="0"/>
        <w:jc w:val="both"/>
        <w:rPr>
          <w:sz w:val="24"/>
          <w:szCs w:val="24"/>
          <w:lang w:val="lt-LT"/>
        </w:rPr>
      </w:pPr>
      <w:proofErr w:type="spellStart"/>
      <w:r w:rsidRPr="00C07B18">
        <w:rPr>
          <w:sz w:val="24"/>
          <w:szCs w:val="24"/>
        </w:rPr>
        <w:t>Aplinkosauginiai</w:t>
      </w:r>
      <w:proofErr w:type="spellEnd"/>
      <w:r w:rsidRPr="00C07B18">
        <w:rPr>
          <w:sz w:val="24"/>
          <w:szCs w:val="24"/>
        </w:rPr>
        <w:t xml:space="preserve"> </w:t>
      </w:r>
      <w:proofErr w:type="spellStart"/>
      <w:r w:rsidRPr="00C07B18">
        <w:rPr>
          <w:sz w:val="24"/>
          <w:szCs w:val="24"/>
        </w:rPr>
        <w:t>reikalavimai</w:t>
      </w:r>
      <w:proofErr w:type="spellEnd"/>
    </w:p>
    <w:p w14:paraId="2D9BAA06" w14:textId="77777777" w:rsidR="00C07B18" w:rsidRPr="00C07B18" w:rsidRDefault="00223596" w:rsidP="004509BF">
      <w:pPr>
        <w:pStyle w:val="Sraopastraipa"/>
        <w:numPr>
          <w:ilvl w:val="1"/>
          <w:numId w:val="34"/>
        </w:numPr>
        <w:spacing w:before="40" w:after="60" w:line="276" w:lineRule="auto"/>
        <w:jc w:val="both"/>
        <w:rPr>
          <w:sz w:val="24"/>
          <w:szCs w:val="24"/>
          <w:lang w:val="lt-LT"/>
        </w:rPr>
      </w:pPr>
      <w:r w:rsidRPr="00C07B18">
        <w:rPr>
          <w:sz w:val="24"/>
          <w:szCs w:val="24"/>
          <w:lang w:val="lt-LT"/>
        </w:rPr>
        <w:t>Tiekėjas</w:t>
      </w:r>
      <w:r w:rsidR="00B1532E" w:rsidRPr="00C07B18">
        <w:rPr>
          <w:sz w:val="24"/>
          <w:szCs w:val="24"/>
          <w:lang w:val="lt-LT"/>
        </w:rPr>
        <w:t xml:space="preserve"> pagrindinės sutarties vykdymo laikotarpiu </w:t>
      </w:r>
      <w:r w:rsidR="00085EED" w:rsidRPr="00C07B18">
        <w:rPr>
          <w:sz w:val="24"/>
          <w:szCs w:val="24"/>
          <w:lang w:val="lt-LT"/>
        </w:rPr>
        <w:t>privalo užtikrinti, kad visos naudojamos statybos medžiagos atitiktų Lietuvos Respublikos aplinkos ministro 2011 m. birželio 28 d. įsakymu Nr. D1-508 patvirtinto Aplinkos apsaugos kriterijų taikymo, vykdant žaliuosius pirkimus, tvarkos aprašo XIII skyriaus „Statybos medžiagos“ nustatytus minimalius aplinkos apsaugos kriterijus</w:t>
      </w:r>
      <w:r w:rsidR="00954503" w:rsidRPr="00C07B18">
        <w:rPr>
          <w:sz w:val="24"/>
          <w:szCs w:val="24"/>
          <w:lang w:val="lt-LT"/>
        </w:rPr>
        <w:t xml:space="preserve"> (</w:t>
      </w:r>
      <w:r w:rsidR="00EE1C71" w:rsidRPr="00C07B18">
        <w:rPr>
          <w:sz w:val="24"/>
          <w:szCs w:val="24"/>
          <w:lang w:val="lt-LT"/>
        </w:rPr>
        <w:t xml:space="preserve">tvarkos aprašo </w:t>
      </w:r>
      <w:r w:rsidR="00954503" w:rsidRPr="00C07B18">
        <w:rPr>
          <w:sz w:val="24"/>
          <w:szCs w:val="24"/>
          <w:lang w:val="lt-LT"/>
        </w:rPr>
        <w:t>4.</w:t>
      </w:r>
      <w:r w:rsidR="00FC5F06" w:rsidRPr="00C07B18">
        <w:rPr>
          <w:sz w:val="24"/>
          <w:szCs w:val="24"/>
          <w:lang w:val="lt-LT"/>
        </w:rPr>
        <w:t>1</w:t>
      </w:r>
      <w:r w:rsidR="00C82629" w:rsidRPr="00C07B18">
        <w:rPr>
          <w:sz w:val="24"/>
          <w:szCs w:val="24"/>
          <w:lang w:val="lt-LT"/>
        </w:rPr>
        <w:t>.</w:t>
      </w:r>
      <w:r w:rsidR="00954503" w:rsidRPr="00C07B18">
        <w:rPr>
          <w:sz w:val="24"/>
          <w:szCs w:val="24"/>
          <w:lang w:val="lt-LT"/>
        </w:rPr>
        <w:t xml:space="preserve"> punktas)</w:t>
      </w:r>
      <w:r w:rsidR="00104330" w:rsidRPr="00C07B18">
        <w:rPr>
          <w:sz w:val="24"/>
          <w:szCs w:val="24"/>
          <w:lang w:val="lt-LT"/>
        </w:rPr>
        <w:t>:</w:t>
      </w:r>
    </w:p>
    <w:p w14:paraId="108B8397" w14:textId="77777777" w:rsidR="00C07B18" w:rsidRPr="00C07B18" w:rsidRDefault="00223596" w:rsidP="004509BF">
      <w:pPr>
        <w:pStyle w:val="Sraopastraipa"/>
        <w:numPr>
          <w:ilvl w:val="1"/>
          <w:numId w:val="34"/>
        </w:numPr>
        <w:spacing w:before="40" w:after="60" w:line="276" w:lineRule="auto"/>
        <w:jc w:val="both"/>
        <w:rPr>
          <w:sz w:val="24"/>
          <w:szCs w:val="24"/>
          <w:lang w:val="lt-LT"/>
        </w:rPr>
      </w:pPr>
      <w:r w:rsidRPr="00C07B18">
        <w:rPr>
          <w:sz w:val="24"/>
          <w:szCs w:val="24"/>
          <w:lang w:val="lt-LT"/>
        </w:rPr>
        <w:t>Tiekėjas</w:t>
      </w:r>
      <w:r w:rsidR="004C3058" w:rsidRPr="00C07B18">
        <w:rPr>
          <w:sz w:val="24"/>
          <w:szCs w:val="24"/>
          <w:lang w:val="lt-LT"/>
        </w:rPr>
        <w:t xml:space="preserve"> privalo surūšiuoti statybos ir griovimo atliekas (betoninės plytelės, gruntas, bordiūrai ir kt.) bei užtikrinti, kad ne mažiau kaip 70 % (pagal svorį) nekeliamųjų pavojingų statybos ir griovimo atliekų būtų perduota pakartotiniam naudojimui, perdirbimui ar kitam medžiagų panaudojimui, vadovaujantis Statybinių atliekų tvarkymo taisyklėmis (įsakymas Nr. </w:t>
      </w:r>
      <w:r w:rsidR="004C3058" w:rsidRPr="006E405F">
        <w:rPr>
          <w:sz w:val="24"/>
          <w:szCs w:val="24"/>
          <w:lang w:val="lt-LT"/>
        </w:rPr>
        <w:t>D1-637). Atliekų tvarkymo ataskaita (rūšis, kiekis, priėmimo vieta) pateikiama kartu su darbų priėmimo dokumentais.</w:t>
      </w:r>
    </w:p>
    <w:p w14:paraId="1FB36491" w14:textId="2D2571CD" w:rsidR="00D677DB" w:rsidRPr="00C07B18" w:rsidRDefault="004C3058" w:rsidP="004509BF">
      <w:pPr>
        <w:pStyle w:val="Sraopastraipa"/>
        <w:numPr>
          <w:ilvl w:val="1"/>
          <w:numId w:val="34"/>
        </w:numPr>
        <w:spacing w:before="40" w:after="60" w:line="276" w:lineRule="auto"/>
        <w:jc w:val="both"/>
        <w:rPr>
          <w:sz w:val="24"/>
          <w:szCs w:val="24"/>
          <w:lang w:val="lt-LT"/>
        </w:rPr>
      </w:pPr>
      <w:r w:rsidRPr="00C07B18">
        <w:rPr>
          <w:sz w:val="24"/>
          <w:szCs w:val="24"/>
          <w:lang w:val="lt-LT"/>
        </w:rPr>
        <w:t>Už minimalių aplinkos apsaugos reikalavimų nesilaikymą taikomos sutarties</w:t>
      </w:r>
      <w:r w:rsidR="00A4268E" w:rsidRPr="00C07B18">
        <w:rPr>
          <w:sz w:val="24"/>
          <w:szCs w:val="24"/>
          <w:lang w:val="lt-LT"/>
        </w:rPr>
        <w:t xml:space="preserve"> 7 </w:t>
      </w:r>
      <w:r w:rsidRPr="00C07B18">
        <w:rPr>
          <w:sz w:val="24"/>
          <w:szCs w:val="24"/>
          <w:lang w:val="lt-LT"/>
        </w:rPr>
        <w:t xml:space="preserve">skyriaus </w:t>
      </w:r>
      <w:r w:rsidR="00A4268E" w:rsidRPr="00C07B18">
        <w:rPr>
          <w:sz w:val="24"/>
          <w:szCs w:val="24"/>
          <w:lang w:val="lt-LT"/>
        </w:rPr>
        <w:t>7</w:t>
      </w:r>
      <w:r w:rsidRPr="00C07B18">
        <w:rPr>
          <w:sz w:val="24"/>
          <w:szCs w:val="24"/>
          <w:lang w:val="lt-LT"/>
        </w:rPr>
        <w:t>.3 punkte nustatytos netesybos.</w:t>
      </w:r>
    </w:p>
    <w:p w14:paraId="6B41F785" w14:textId="77777777" w:rsidR="00F377B3" w:rsidRDefault="00F377B3" w:rsidP="002022E6">
      <w:pPr>
        <w:pStyle w:val="Sraopastraipa"/>
        <w:numPr>
          <w:ilvl w:val="0"/>
          <w:numId w:val="34"/>
        </w:numPr>
        <w:spacing w:before="200" w:after="100" w:line="276" w:lineRule="auto"/>
        <w:contextualSpacing w:val="0"/>
        <w:jc w:val="both"/>
        <w:rPr>
          <w:lang w:val="lt-LT"/>
        </w:rPr>
      </w:pPr>
      <w:r>
        <w:rPr>
          <w:b/>
          <w:bCs/>
          <w:sz w:val="24"/>
          <w:szCs w:val="24"/>
          <w:lang w:val="lt-LT"/>
        </w:rPr>
        <w:t>Objekto apžiūra</w:t>
      </w:r>
    </w:p>
    <w:p w14:paraId="5CC19AAE" w14:textId="77777777" w:rsidR="00F377B3" w:rsidRDefault="00F377B3" w:rsidP="002022E6">
      <w:pPr>
        <w:pStyle w:val="Sraopastraipa"/>
        <w:numPr>
          <w:ilvl w:val="1"/>
          <w:numId w:val="34"/>
        </w:numPr>
        <w:spacing w:before="40" w:after="60" w:line="276" w:lineRule="auto"/>
        <w:contextualSpacing w:val="0"/>
        <w:jc w:val="both"/>
        <w:rPr>
          <w:lang w:val="lt-LT"/>
        </w:rPr>
      </w:pPr>
      <w:r>
        <w:rPr>
          <w:sz w:val="22"/>
          <w:szCs w:val="22"/>
          <w:lang w:val="lt-LT"/>
        </w:rPr>
        <w:t>Rekomenduojama tiekėjams prieš pasiūlymo pateikimą apsilankyti objekte, susipažinti su esamomis sąlygomis ir įvertinti visas reikalingas išlaidas bei galimas rizikas.</w:t>
      </w:r>
    </w:p>
    <w:p w14:paraId="5ABDF22D" w14:textId="77777777" w:rsidR="002022E6" w:rsidRDefault="002022E6" w:rsidP="00D90FAE">
      <w:pPr>
        <w:pStyle w:val="Betarp"/>
        <w:rPr>
          <w:color w:val="000000"/>
        </w:rPr>
      </w:pPr>
    </w:p>
    <w:p w14:paraId="1B8B230F" w14:textId="77777777" w:rsidR="00CF54DF" w:rsidRPr="00F377B3" w:rsidRDefault="00CF54DF" w:rsidP="00D90FAE">
      <w:pPr>
        <w:pStyle w:val="Betarp"/>
        <w:rPr>
          <w:color w:val="000000"/>
        </w:rPr>
      </w:pPr>
    </w:p>
    <w:p w14:paraId="30360780" w14:textId="0BB7FD6D" w:rsidR="00E81812" w:rsidRDefault="002022E6" w:rsidP="00E72BB5">
      <w:pPr>
        <w:spacing w:before="300" w:after="100" w:line="276" w:lineRule="auto"/>
        <w:rPr>
          <w:b/>
          <w:bCs/>
          <w:sz w:val="22"/>
          <w:szCs w:val="22"/>
        </w:rPr>
      </w:pPr>
      <w:r w:rsidRPr="00D677DB">
        <w:rPr>
          <w:b/>
          <w:bCs/>
          <w:sz w:val="22"/>
          <w:szCs w:val="22"/>
          <w:lang w:val="lt-LT"/>
        </w:rPr>
        <w:lastRenderedPageBreak/>
        <w:t xml:space="preserve">                                                                                                                                                                 </w:t>
      </w:r>
      <w:r w:rsidR="009E09AB">
        <w:rPr>
          <w:b/>
          <w:bCs/>
          <w:sz w:val="22"/>
          <w:szCs w:val="22"/>
          <w:lang w:val="lt-LT"/>
        </w:rPr>
        <w:t xml:space="preserve">     </w:t>
      </w:r>
      <w:r w:rsidR="00E72BB5">
        <w:rPr>
          <w:b/>
          <w:bCs/>
          <w:sz w:val="22"/>
          <w:szCs w:val="22"/>
        </w:rPr>
        <w:t xml:space="preserve">1 </w:t>
      </w:r>
      <w:proofErr w:type="spellStart"/>
      <w:r w:rsidR="00E72BB5">
        <w:rPr>
          <w:b/>
          <w:bCs/>
          <w:sz w:val="22"/>
          <w:szCs w:val="22"/>
        </w:rPr>
        <w:t>lentelė</w:t>
      </w:r>
      <w:proofErr w:type="spellEnd"/>
    </w:p>
    <w:tbl>
      <w:tblPr>
        <w:tblStyle w:val="Lentelstinklelis"/>
        <w:tblW w:w="9497" w:type="dxa"/>
        <w:tblInd w:w="421" w:type="dxa"/>
        <w:tblLayout w:type="fixed"/>
        <w:tblLook w:val="04A0" w:firstRow="1" w:lastRow="0" w:firstColumn="1" w:lastColumn="0" w:noHBand="0" w:noVBand="1"/>
      </w:tblPr>
      <w:tblGrid>
        <w:gridCol w:w="6662"/>
        <w:gridCol w:w="2835"/>
      </w:tblGrid>
      <w:tr w:rsidR="00E81812" w14:paraId="6491EB8E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A9058" w14:textId="77777777" w:rsidR="00E81812" w:rsidRDefault="00E81812">
            <w:pPr>
              <w:pStyle w:val="Betarp"/>
              <w:spacing w:line="254" w:lineRule="auto"/>
            </w:pPr>
            <w:r>
              <w:t>Parametrai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04774" w14:textId="77777777" w:rsidR="00E81812" w:rsidRDefault="00E81812">
            <w:pPr>
              <w:pStyle w:val="Betarp"/>
              <w:spacing w:line="254" w:lineRule="auto"/>
              <w:jc w:val="center"/>
            </w:pPr>
            <w:r>
              <w:t>Techniniai reikalavimai</w:t>
            </w:r>
          </w:p>
        </w:tc>
      </w:tr>
      <w:tr w:rsidR="00E81812" w14:paraId="3041CC4B" w14:textId="77777777" w:rsidTr="009E09AB">
        <w:trPr>
          <w:trHeight w:val="66"/>
        </w:trPr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068C30" w14:textId="77777777" w:rsidR="00E81812" w:rsidRDefault="00E81812">
            <w:pPr>
              <w:pStyle w:val="Betarp"/>
              <w:spacing w:line="254" w:lineRule="auto"/>
            </w:pPr>
            <w:r>
              <w:t>Betono plytelių šaligatvio dangos ardymas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CF2F8" w14:textId="1F3F8750" w:rsidR="00E81812" w:rsidRDefault="00E81812">
            <w:pPr>
              <w:pStyle w:val="Betarp"/>
              <w:spacing w:line="254" w:lineRule="auto"/>
              <w:jc w:val="center"/>
            </w:pPr>
            <w:r>
              <w:t>238 m²</w:t>
            </w:r>
          </w:p>
        </w:tc>
      </w:tr>
      <w:tr w:rsidR="00E81812" w14:paraId="507DEE3A" w14:textId="77777777" w:rsidTr="009E09AB">
        <w:trPr>
          <w:trHeight w:val="276"/>
        </w:trPr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471590" w14:textId="77777777" w:rsidR="00E81812" w:rsidRDefault="00E81812">
            <w:pPr>
              <w:pStyle w:val="Betarp"/>
              <w:spacing w:line="254" w:lineRule="auto"/>
            </w:pPr>
            <w:r>
              <w:t>Šaligatvio bordiūrų išardymas (pagrindas - betonas)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3179F" w14:textId="12B52274" w:rsidR="00E81812" w:rsidRDefault="00E81812">
            <w:pPr>
              <w:pStyle w:val="Betarp"/>
              <w:spacing w:line="254" w:lineRule="auto"/>
              <w:jc w:val="center"/>
            </w:pPr>
            <w:r>
              <w:t>37 m</w:t>
            </w:r>
          </w:p>
        </w:tc>
      </w:tr>
      <w:tr w:rsidR="00E81812" w14:paraId="25CCBA58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F2323" w14:textId="309F976E" w:rsidR="00E81812" w:rsidRDefault="00E81812">
            <w:pPr>
              <w:pStyle w:val="Betarp"/>
              <w:spacing w:line="254" w:lineRule="auto"/>
            </w:pPr>
            <w:r>
              <w:t>Betoninių laiptų išardymas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3FF0F" w14:textId="5BB0340A" w:rsidR="00E81812" w:rsidRDefault="00E81812">
            <w:pPr>
              <w:pStyle w:val="Betarp"/>
              <w:spacing w:line="254" w:lineRule="auto"/>
              <w:jc w:val="center"/>
            </w:pPr>
            <w:r>
              <w:t>1 m3</w:t>
            </w:r>
          </w:p>
        </w:tc>
      </w:tr>
      <w:tr w:rsidR="00E81812" w14:paraId="255B6F3C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8FB25" w14:textId="3B84BE4D" w:rsidR="00E81812" w:rsidRDefault="00E81812">
            <w:pPr>
              <w:pStyle w:val="Betarp"/>
              <w:spacing w:line="254" w:lineRule="auto"/>
            </w:pPr>
            <w:r>
              <w:t xml:space="preserve">Grunto kasimas ekskavatoriumi (II grupės gruntas), pakraunant į </w:t>
            </w:r>
            <w:proofErr w:type="spellStart"/>
            <w:r>
              <w:t>autosavivarčius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76646" w14:textId="0DDA22E3" w:rsidR="00E81812" w:rsidRDefault="00E81812">
            <w:pPr>
              <w:pStyle w:val="Betarp"/>
              <w:spacing w:line="254" w:lineRule="auto"/>
              <w:jc w:val="center"/>
            </w:pPr>
            <w:r>
              <w:t>101 m³</w:t>
            </w:r>
          </w:p>
        </w:tc>
      </w:tr>
      <w:tr w:rsidR="00E81812" w14:paraId="6298C8EA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7288A" w14:textId="2283B931" w:rsidR="00E81812" w:rsidRDefault="00E81812">
            <w:pPr>
              <w:pStyle w:val="Betarp"/>
              <w:spacing w:line="254" w:lineRule="auto"/>
            </w:pPr>
            <w:r>
              <w:t>II grupės grunto transportavimas iki 1 km atstumu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B0482" w14:textId="7CF5629F" w:rsidR="00E81812" w:rsidRDefault="00E81812">
            <w:pPr>
              <w:pStyle w:val="Betarp"/>
              <w:spacing w:line="254" w:lineRule="auto"/>
              <w:jc w:val="center"/>
            </w:pPr>
            <w:r>
              <w:t>101 m³</w:t>
            </w:r>
          </w:p>
        </w:tc>
      </w:tr>
      <w:tr w:rsidR="00E81812" w14:paraId="79D21942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7FE27" w14:textId="78B57180" w:rsidR="00E81812" w:rsidRDefault="00E81812">
            <w:pPr>
              <w:pStyle w:val="Betarp"/>
              <w:spacing w:line="254" w:lineRule="auto"/>
            </w:pPr>
            <w:r>
              <w:t xml:space="preserve">Apsauginių šalčiui atsparių kelio pagrindo sluoksnių įrengimas, naudojant savaeigius </w:t>
            </w:r>
            <w:proofErr w:type="spellStart"/>
            <w:r>
              <w:t>plentvolius</w:t>
            </w:r>
            <w:proofErr w:type="spellEnd"/>
            <w:r>
              <w:t>, kai pagrindas smėlio, (</w:t>
            </w:r>
            <w:proofErr w:type="spellStart"/>
            <w:r>
              <w:t>autogreideris</w:t>
            </w:r>
            <w:proofErr w:type="spellEnd"/>
            <w:r>
              <w:t>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DD145" w14:textId="4E2D83E1" w:rsidR="00E81812" w:rsidRDefault="00E81812">
            <w:pPr>
              <w:pStyle w:val="Betarp"/>
              <w:spacing w:line="254" w:lineRule="auto"/>
              <w:jc w:val="center"/>
            </w:pPr>
            <w:r>
              <w:t>67 m3</w:t>
            </w:r>
          </w:p>
        </w:tc>
      </w:tr>
      <w:tr w:rsidR="00E81812" w14:paraId="59C2DEE5" w14:textId="77777777" w:rsidTr="009E09AB">
        <w:trPr>
          <w:trHeight w:val="283"/>
        </w:trPr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24580" w14:textId="04188FDC" w:rsidR="00E81812" w:rsidRDefault="00E81812">
            <w:pPr>
              <w:pStyle w:val="Betarp"/>
              <w:spacing w:line="254" w:lineRule="auto"/>
            </w:pPr>
            <w:r>
              <w:t>Šaligatvio pagrindo įrengimas iš dolomito skaldos mišinio (ne mažiau 12 cm sluoksnis)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13609" w14:textId="5EE45416" w:rsidR="00E81812" w:rsidRDefault="00E81812">
            <w:pPr>
              <w:pStyle w:val="Betarp"/>
              <w:spacing w:line="254" w:lineRule="auto"/>
              <w:jc w:val="center"/>
            </w:pPr>
            <w:r>
              <w:t>199 m²</w:t>
            </w:r>
          </w:p>
        </w:tc>
      </w:tr>
      <w:tr w:rsidR="00E81812" w14:paraId="02B3F85F" w14:textId="77777777" w:rsidTr="009E09AB">
        <w:trPr>
          <w:trHeight w:val="20"/>
        </w:trPr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FE2EC" w14:textId="5A04C009" w:rsidR="00E81812" w:rsidRDefault="00E81812">
            <w:pPr>
              <w:pStyle w:val="Betarp"/>
              <w:spacing w:line="254" w:lineRule="auto"/>
            </w:pPr>
            <w:r>
              <w:t>Šaligatvio pagrindo įrengimas iš dolomito skaldos mišinio (ne mažiau 20 cm sluoksnis)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615985" w14:textId="0F576C24" w:rsidR="00E81812" w:rsidRDefault="00E81812">
            <w:pPr>
              <w:pStyle w:val="Betarp"/>
              <w:spacing w:line="254" w:lineRule="auto"/>
              <w:jc w:val="center"/>
            </w:pPr>
            <w:r>
              <w:t>25 m²</w:t>
            </w:r>
          </w:p>
        </w:tc>
      </w:tr>
      <w:tr w:rsidR="00E81812" w14:paraId="7BE3C0C4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590F4" w14:textId="77777777" w:rsidR="00E81812" w:rsidRDefault="00E81812">
            <w:pPr>
              <w:pStyle w:val="Betarp"/>
              <w:spacing w:line="254" w:lineRule="auto"/>
            </w:pPr>
            <w:r>
              <w:t>Šaligatvio pasluoksnio įrengimas iš akmenų atsijų (ne mažiau 3 cm sluoksnis)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6C4AC" w14:textId="0F4137E6" w:rsidR="00E81812" w:rsidRDefault="00E81812">
            <w:pPr>
              <w:pStyle w:val="Betarp"/>
              <w:spacing w:line="254" w:lineRule="auto"/>
              <w:jc w:val="center"/>
            </w:pPr>
            <w:r>
              <w:t>224 m2</w:t>
            </w:r>
          </w:p>
        </w:tc>
      </w:tr>
      <w:tr w:rsidR="00E81812" w14:paraId="471F543F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670793" w14:textId="67C7717B" w:rsidR="00E81812" w:rsidRDefault="00E81812">
            <w:pPr>
              <w:pStyle w:val="Betarp"/>
              <w:spacing w:line="254" w:lineRule="auto"/>
            </w:pPr>
            <w:r>
              <w:t>Betoninių bordiūrų (150×300 mm) įrengimas ant betono pagrindo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A93A7" w14:textId="55D893DD" w:rsidR="00E81812" w:rsidRDefault="00E81812">
            <w:pPr>
              <w:pStyle w:val="Betarp"/>
              <w:spacing w:line="254" w:lineRule="auto"/>
              <w:jc w:val="center"/>
            </w:pPr>
            <w:r>
              <w:t>37 m</w:t>
            </w:r>
          </w:p>
        </w:tc>
      </w:tr>
      <w:tr w:rsidR="00E81812" w14:paraId="2C464CEE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19F95" w14:textId="15D9BE89" w:rsidR="00E81812" w:rsidRDefault="00E81812">
            <w:pPr>
              <w:pStyle w:val="Betarp"/>
              <w:spacing w:line="254" w:lineRule="auto"/>
            </w:pPr>
            <w:r>
              <w:t>Betoninių bordiūrų (80×200 mm) įrengimas ant betono pagrindo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A3F04C" w14:textId="0D1B6D40" w:rsidR="00E81812" w:rsidRDefault="00E81812">
            <w:pPr>
              <w:pStyle w:val="Betarp"/>
              <w:spacing w:line="254" w:lineRule="auto"/>
              <w:jc w:val="center"/>
            </w:pPr>
            <w:r>
              <w:t>164</w:t>
            </w:r>
          </w:p>
        </w:tc>
      </w:tr>
      <w:tr w:rsidR="00E81812" w14:paraId="627A739C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FC1EA" w14:textId="77777777" w:rsidR="00E81812" w:rsidRDefault="00E81812">
            <w:pPr>
              <w:pStyle w:val="Betarp"/>
              <w:spacing w:line="254" w:lineRule="auto"/>
            </w:pPr>
            <w:r>
              <w:t>Šaligatvio dangos įrengimas iš betoninių trinkelių, užpildant siūles akmens atsijomis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EFD5B" w14:textId="3649C4B8" w:rsidR="00E81812" w:rsidRDefault="00E81812">
            <w:pPr>
              <w:pStyle w:val="Betarp"/>
              <w:spacing w:line="254" w:lineRule="auto"/>
              <w:jc w:val="center"/>
            </w:pPr>
            <w:r>
              <w:t>224 m²</w:t>
            </w:r>
          </w:p>
        </w:tc>
      </w:tr>
      <w:tr w:rsidR="00E81812" w14:paraId="6A61BCDA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3079B" w14:textId="4B135D55" w:rsidR="00E81812" w:rsidRDefault="00E81812">
            <w:pPr>
              <w:pStyle w:val="Betarp"/>
              <w:spacing w:line="254" w:lineRule="auto"/>
            </w:pPr>
            <w:r>
              <w:t>Gelžbetoninių kontrolinių šulinių remontas atstatant viršutinius gelžbetonius žiedus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7B75A" w14:textId="599817E6" w:rsidR="00E81812" w:rsidRDefault="00E81812">
            <w:pPr>
              <w:pStyle w:val="Betarp"/>
              <w:spacing w:line="254" w:lineRule="auto"/>
              <w:jc w:val="center"/>
            </w:pPr>
            <w:r>
              <w:t>5 vnt.</w:t>
            </w:r>
          </w:p>
        </w:tc>
      </w:tr>
      <w:tr w:rsidR="00E81812" w14:paraId="77BCC558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7FDCF" w14:textId="592271D3" w:rsidR="00E81812" w:rsidRDefault="00E81812">
            <w:pPr>
              <w:pStyle w:val="Betarp"/>
              <w:spacing w:line="254" w:lineRule="auto"/>
            </w:pPr>
            <w:r>
              <w:t>Smulkių, sudėtingų monolitinių konstrukcijų betonavimas, panešant betoną 60 m atstumu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09BFA" w14:textId="7069D9FE" w:rsidR="00E81812" w:rsidRDefault="00E81812">
            <w:pPr>
              <w:pStyle w:val="Betarp"/>
              <w:spacing w:line="254" w:lineRule="auto"/>
              <w:jc w:val="center"/>
            </w:pPr>
            <w:r>
              <w:t>1 m3</w:t>
            </w:r>
          </w:p>
        </w:tc>
      </w:tr>
      <w:tr w:rsidR="00E81812" w14:paraId="30954CE6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89450" w14:textId="754C7537" w:rsidR="00E81812" w:rsidRDefault="00E81812">
            <w:pPr>
              <w:pStyle w:val="Betarp"/>
              <w:spacing w:line="254" w:lineRule="auto"/>
            </w:pPr>
            <w:r>
              <w:t xml:space="preserve">Betoninių bordiūrų (80x200 mm) pagrindo laiptams ant betono pagrindo įrengimas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EA6E4" w14:textId="3609FDCC" w:rsidR="00E81812" w:rsidRDefault="00E81812">
            <w:pPr>
              <w:pStyle w:val="Betarp"/>
              <w:spacing w:line="254" w:lineRule="auto"/>
              <w:jc w:val="center"/>
            </w:pPr>
            <w:r>
              <w:t>14 m</w:t>
            </w:r>
          </w:p>
        </w:tc>
      </w:tr>
      <w:tr w:rsidR="00E81812" w14:paraId="75626D6B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97954" w14:textId="5BCA1660" w:rsidR="00E81812" w:rsidRDefault="00E81812">
            <w:pPr>
              <w:pStyle w:val="Betarp"/>
              <w:spacing w:line="254" w:lineRule="auto"/>
            </w:pPr>
            <w:r>
              <w:t>Laiptų grindinio iš betono trinkelių įrengimas užpilant siūles akmens atsijomis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08605" w14:textId="0903A983" w:rsidR="00E81812" w:rsidRDefault="00E81812">
            <w:pPr>
              <w:pStyle w:val="Betarp"/>
              <w:spacing w:line="254" w:lineRule="auto"/>
              <w:jc w:val="center"/>
            </w:pPr>
            <w:r>
              <w:t>6 m2</w:t>
            </w:r>
          </w:p>
        </w:tc>
      </w:tr>
      <w:tr w:rsidR="00E81812" w14:paraId="024C3E34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B20290" w14:textId="77777777" w:rsidR="00E81812" w:rsidRDefault="00E81812">
            <w:pPr>
              <w:pStyle w:val="Betarp"/>
              <w:spacing w:line="254" w:lineRule="auto"/>
            </w:pPr>
            <w:r>
              <w:t>Statybinių šiukšlių išvežimas 10 km atstumu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90E73" w14:textId="329D98D1" w:rsidR="00E81812" w:rsidRDefault="00E81812">
            <w:pPr>
              <w:pStyle w:val="Betarp"/>
              <w:spacing w:line="254" w:lineRule="auto"/>
              <w:jc w:val="center"/>
            </w:pPr>
            <w:r>
              <w:t>38 t</w:t>
            </w:r>
          </w:p>
        </w:tc>
      </w:tr>
      <w:tr w:rsidR="00E81812" w14:paraId="70E54EF9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FAFDFF" w14:textId="77777777" w:rsidR="00E81812" w:rsidRDefault="00E81812">
            <w:pPr>
              <w:pStyle w:val="Betarp"/>
              <w:spacing w:line="254" w:lineRule="auto"/>
            </w:pPr>
            <w:r>
              <w:t>Vejos mažų plotų atnaujinimas (ne mažiau 10 cm augalinio grunto sluoksnis)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EF06D0" w14:textId="6AEE8E10" w:rsidR="00E81812" w:rsidRDefault="00E81812">
            <w:pPr>
              <w:pStyle w:val="Betarp"/>
              <w:spacing w:line="254" w:lineRule="auto"/>
              <w:jc w:val="center"/>
            </w:pPr>
            <w:r>
              <w:t>96 m²</w:t>
            </w:r>
          </w:p>
        </w:tc>
      </w:tr>
      <w:tr w:rsidR="00E81812" w14:paraId="0A6DBEFA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139880" w14:textId="77777777" w:rsidR="00E81812" w:rsidRDefault="00E81812">
            <w:pPr>
              <w:pStyle w:val="Betarp"/>
              <w:spacing w:line="254" w:lineRule="auto"/>
            </w:pPr>
            <w:r>
              <w:t>Betoninės trinkelės atitinka standartą LST EN 1338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E2BA9" w14:textId="77777777" w:rsidR="00E81812" w:rsidRDefault="00E81812">
            <w:pPr>
              <w:pStyle w:val="Betarp"/>
              <w:spacing w:line="254" w:lineRule="auto"/>
              <w:jc w:val="center"/>
            </w:pPr>
            <w:r>
              <w:t>Taip</w:t>
            </w:r>
          </w:p>
        </w:tc>
      </w:tr>
      <w:tr w:rsidR="00E81812" w14:paraId="2F91A4E2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4225C" w14:textId="77777777" w:rsidR="00E81812" w:rsidRDefault="00E81812">
            <w:pPr>
              <w:pStyle w:val="Betarp"/>
              <w:spacing w:line="254" w:lineRule="auto"/>
            </w:pPr>
            <w:r>
              <w:t>Betoniniai bordiūrai atitinka standartą LST EN 1340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6FD55" w14:textId="77777777" w:rsidR="00E81812" w:rsidRDefault="00E81812">
            <w:pPr>
              <w:pStyle w:val="Betarp"/>
              <w:spacing w:line="254" w:lineRule="auto"/>
              <w:jc w:val="center"/>
            </w:pPr>
            <w:r>
              <w:t>Taip</w:t>
            </w:r>
          </w:p>
        </w:tc>
      </w:tr>
      <w:tr w:rsidR="00E81812" w14:paraId="384FDEC5" w14:textId="77777777" w:rsidTr="009E09AB">
        <w:trPr>
          <w:trHeight w:val="20"/>
        </w:trPr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F4760" w14:textId="77777777" w:rsidR="00E81812" w:rsidRDefault="00E81812">
            <w:pPr>
              <w:pStyle w:val="Betarp"/>
              <w:spacing w:line="254" w:lineRule="auto"/>
            </w:pPr>
            <w:r>
              <w:t>Darbų atlikimo terminas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1D61D" w14:textId="14C29077" w:rsidR="00E81812" w:rsidRDefault="00E81812">
            <w:pPr>
              <w:pStyle w:val="Betarp"/>
              <w:spacing w:line="254" w:lineRule="auto"/>
              <w:jc w:val="center"/>
            </w:pPr>
            <w:r>
              <w:t>2 (du) mėnesiai</w:t>
            </w:r>
          </w:p>
        </w:tc>
      </w:tr>
      <w:tr w:rsidR="00E81812" w14:paraId="1AD43C21" w14:textId="77777777" w:rsidTr="009E09AB">
        <w:trPr>
          <w:trHeight w:val="261"/>
        </w:trPr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21EE70" w14:textId="77777777" w:rsidR="00E81812" w:rsidRDefault="00E81812">
            <w:pPr>
              <w:pStyle w:val="Betarp"/>
              <w:spacing w:line="254" w:lineRule="auto"/>
            </w:pPr>
            <w:r>
              <w:t>Garantija atliktiems darbams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53022" w14:textId="77777777" w:rsidR="00E81812" w:rsidRDefault="00E81812">
            <w:pPr>
              <w:pStyle w:val="Betarp"/>
              <w:spacing w:line="254" w:lineRule="auto"/>
              <w:jc w:val="center"/>
            </w:pPr>
            <w:r>
              <w:t>Ne mažiau 36 mėn.</w:t>
            </w:r>
          </w:p>
        </w:tc>
      </w:tr>
      <w:tr w:rsidR="00E81812" w14:paraId="77FD478C" w14:textId="77777777" w:rsidTr="009E09AB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3852B" w14:textId="16D731CD" w:rsidR="00E81812" w:rsidRDefault="00E81812">
            <w:pPr>
              <w:pStyle w:val="Betarp"/>
              <w:spacing w:line="254" w:lineRule="auto"/>
            </w:pPr>
            <w:r>
              <w:t>Prieš pradedant darbus pateikti ir suderinti darbų aprašą su Užsakovu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8B1E4" w14:textId="77777777" w:rsidR="00E81812" w:rsidRDefault="00E81812">
            <w:pPr>
              <w:pStyle w:val="Betarp"/>
              <w:spacing w:line="254" w:lineRule="auto"/>
              <w:jc w:val="center"/>
            </w:pPr>
            <w:r>
              <w:t>Taip</w:t>
            </w:r>
          </w:p>
        </w:tc>
      </w:tr>
    </w:tbl>
    <w:p w14:paraId="78A1CB80" w14:textId="77777777" w:rsidR="00E81812" w:rsidRDefault="00E81812" w:rsidP="00E72BB5">
      <w:pPr>
        <w:spacing w:before="300" w:after="100" w:line="276" w:lineRule="auto"/>
        <w:rPr>
          <w:b/>
          <w:bCs/>
          <w:sz w:val="22"/>
          <w:szCs w:val="22"/>
        </w:rPr>
      </w:pPr>
    </w:p>
    <w:p w14:paraId="5B9C83D3" w14:textId="77777777" w:rsidR="00E81812" w:rsidRDefault="00E81812" w:rsidP="00E72BB5">
      <w:pPr>
        <w:spacing w:before="300" w:after="100" w:line="276" w:lineRule="auto"/>
        <w:rPr>
          <w:b/>
          <w:bCs/>
          <w:sz w:val="22"/>
          <w:szCs w:val="22"/>
        </w:rPr>
      </w:pPr>
    </w:p>
    <w:p w14:paraId="4BDF2460" w14:textId="77777777" w:rsidR="00E81812" w:rsidRDefault="00E81812" w:rsidP="00E72BB5">
      <w:pPr>
        <w:spacing w:before="300" w:after="100" w:line="276" w:lineRule="auto"/>
        <w:rPr>
          <w:b/>
          <w:bCs/>
          <w:sz w:val="22"/>
          <w:szCs w:val="22"/>
        </w:rPr>
      </w:pPr>
    </w:p>
    <w:p w14:paraId="2C48FC4F" w14:textId="77777777" w:rsidR="00E81812" w:rsidRDefault="00E81812" w:rsidP="00E72BB5">
      <w:pPr>
        <w:spacing w:before="300" w:after="100" w:line="276" w:lineRule="auto"/>
        <w:rPr>
          <w:b/>
          <w:bCs/>
          <w:sz w:val="22"/>
          <w:szCs w:val="22"/>
        </w:rPr>
      </w:pPr>
    </w:p>
    <w:p w14:paraId="5AF37FF5" w14:textId="77777777" w:rsidR="006E405F" w:rsidRDefault="006E405F" w:rsidP="00E72BB5">
      <w:pPr>
        <w:spacing w:before="300" w:after="100" w:line="276" w:lineRule="auto"/>
        <w:rPr>
          <w:b/>
          <w:bCs/>
          <w:sz w:val="22"/>
          <w:szCs w:val="22"/>
        </w:rPr>
      </w:pPr>
    </w:p>
    <w:p w14:paraId="2EE010F1" w14:textId="0D47C85B" w:rsidR="00E72BB5" w:rsidRDefault="00E72BB5" w:rsidP="00372E32">
      <w:pPr>
        <w:spacing w:before="200" w:after="80" w:line="276" w:lineRule="auto"/>
        <w:jc w:val="both"/>
        <w:rPr>
          <w:b/>
          <w:bCs/>
          <w:sz w:val="22"/>
          <w:szCs w:val="22"/>
        </w:rPr>
      </w:pPr>
      <w:proofErr w:type="spellStart"/>
      <w:r>
        <w:rPr>
          <w:b/>
          <w:bCs/>
          <w:sz w:val="22"/>
          <w:szCs w:val="22"/>
        </w:rPr>
        <w:lastRenderedPageBreak/>
        <w:t>Esamos</w:t>
      </w:r>
      <w:proofErr w:type="spellEnd"/>
      <w:r>
        <w:rPr>
          <w:b/>
          <w:bCs/>
          <w:sz w:val="22"/>
          <w:szCs w:val="22"/>
        </w:rPr>
        <w:t xml:space="preserve"> </w:t>
      </w:r>
      <w:proofErr w:type="spellStart"/>
      <w:r>
        <w:rPr>
          <w:b/>
          <w:bCs/>
          <w:sz w:val="22"/>
          <w:szCs w:val="22"/>
        </w:rPr>
        <w:t>būklės</w:t>
      </w:r>
      <w:proofErr w:type="spellEnd"/>
      <w:r>
        <w:rPr>
          <w:b/>
          <w:bCs/>
          <w:sz w:val="22"/>
          <w:szCs w:val="22"/>
        </w:rPr>
        <w:t xml:space="preserve"> </w:t>
      </w:r>
      <w:proofErr w:type="spellStart"/>
      <w:r>
        <w:rPr>
          <w:b/>
          <w:bCs/>
          <w:sz w:val="22"/>
          <w:szCs w:val="22"/>
        </w:rPr>
        <w:t>nuotraukos</w:t>
      </w:r>
      <w:proofErr w:type="spellEnd"/>
      <w:r>
        <w:rPr>
          <w:b/>
          <w:bCs/>
          <w:sz w:val="22"/>
          <w:szCs w:val="22"/>
        </w:rPr>
        <w:t>:</w:t>
      </w:r>
    </w:p>
    <w:p w14:paraId="33B8C877" w14:textId="77777777" w:rsidR="00372E32" w:rsidRPr="00372E32" w:rsidRDefault="00372E32" w:rsidP="00372E32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0CC786FB" w14:textId="7EE5C727" w:rsidR="00654233" w:rsidRDefault="006A4E5D" w:rsidP="00D90FAE">
      <w:pPr>
        <w:pStyle w:val="Betarp"/>
        <w:rPr>
          <w:color w:val="000000"/>
        </w:rPr>
      </w:pPr>
      <w:r>
        <w:rPr>
          <w:noProof/>
        </w:rPr>
        <w:drawing>
          <wp:inline distT="0" distB="0" distL="0" distR="0" wp14:anchorId="50162EE9" wp14:editId="395EE67F">
            <wp:extent cx="2514600" cy="3000375"/>
            <wp:effectExtent l="0" t="0" r="0" b="9525"/>
            <wp:docPr id="210601461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01461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4233">
        <w:rPr>
          <w:noProof/>
        </w:rPr>
        <w:drawing>
          <wp:anchor distT="0" distB="0" distL="114300" distR="114300" simplePos="0" relativeHeight="251658240" behindDoc="0" locked="0" layoutInCell="1" allowOverlap="1" wp14:anchorId="240AB407" wp14:editId="08BD6CD5">
            <wp:simplePos x="723900" y="1266825"/>
            <wp:positionH relativeFrom="column">
              <wp:align>left</wp:align>
            </wp:positionH>
            <wp:positionV relativeFrom="paragraph">
              <wp:align>top</wp:align>
            </wp:positionV>
            <wp:extent cx="2428875" cy="3009900"/>
            <wp:effectExtent l="0" t="0" r="9525" b="0"/>
            <wp:wrapSquare wrapText="bothSides"/>
            <wp:docPr id="61527724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277242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</w:rPr>
        <w:br w:type="textWrapping" w:clear="all"/>
      </w:r>
    </w:p>
    <w:bookmarkEnd w:id="0"/>
    <w:bookmarkEnd w:id="1"/>
    <w:bookmarkEnd w:id="2"/>
    <w:p w14:paraId="0ECC9797" w14:textId="4892855D" w:rsidR="00654233" w:rsidRPr="00372E32" w:rsidRDefault="00654233" w:rsidP="00372E32">
      <w:pPr>
        <w:pStyle w:val="Betarp"/>
        <w:ind w:firstLine="1296"/>
        <w:rPr>
          <w:color w:val="000000"/>
        </w:rPr>
      </w:pPr>
    </w:p>
    <w:p w14:paraId="0B5900F7" w14:textId="77777777" w:rsidR="00654233" w:rsidRDefault="00654233" w:rsidP="001D1227">
      <w:pPr>
        <w:spacing w:line="360" w:lineRule="auto"/>
        <w:ind w:firstLine="567"/>
        <w:jc w:val="both"/>
        <w:rPr>
          <w:lang w:val="es-ES_tradnl"/>
        </w:rPr>
      </w:pPr>
    </w:p>
    <w:p w14:paraId="7AB6835B" w14:textId="77777777" w:rsidR="00654233" w:rsidRDefault="00654233" w:rsidP="001D1227">
      <w:pPr>
        <w:spacing w:line="360" w:lineRule="auto"/>
        <w:ind w:firstLine="567"/>
        <w:jc w:val="both"/>
        <w:rPr>
          <w:lang w:val="es-ES_tradnl"/>
        </w:rPr>
      </w:pPr>
    </w:p>
    <w:p w14:paraId="3A1A0F32" w14:textId="5600E9D3" w:rsidR="00654233" w:rsidRDefault="00654233" w:rsidP="001D1227">
      <w:pPr>
        <w:spacing w:line="360" w:lineRule="auto"/>
        <w:ind w:firstLine="567"/>
        <w:jc w:val="both"/>
        <w:rPr>
          <w:lang w:val="es-ES_tradnl"/>
        </w:rPr>
      </w:pPr>
    </w:p>
    <w:p w14:paraId="0123ECE5" w14:textId="77777777" w:rsidR="00654233" w:rsidRDefault="00654233" w:rsidP="001D1227">
      <w:pPr>
        <w:spacing w:line="360" w:lineRule="auto"/>
        <w:ind w:firstLine="567"/>
        <w:jc w:val="both"/>
        <w:rPr>
          <w:lang w:val="es-ES_tradnl"/>
        </w:rPr>
      </w:pPr>
    </w:p>
    <w:p w14:paraId="42E60DEC" w14:textId="77777777" w:rsidR="001D1227" w:rsidRPr="001D1227" w:rsidRDefault="001D1227" w:rsidP="00D059C7">
      <w:pPr>
        <w:spacing w:line="360" w:lineRule="auto"/>
        <w:jc w:val="both"/>
        <w:rPr>
          <w:lang w:val="es-ES_tradnl"/>
        </w:rPr>
      </w:pPr>
    </w:p>
    <w:p w14:paraId="3EDDA218" w14:textId="47F3B1F1" w:rsidR="00017301" w:rsidRDefault="00017301" w:rsidP="00017301">
      <w:pPr>
        <w:pStyle w:val="Pagrindinistekstas"/>
        <w:spacing w:after="0"/>
        <w:ind w:right="23"/>
        <w:jc w:val="both"/>
        <w:rPr>
          <w:rFonts w:cs="Times New Roman"/>
          <w:bCs/>
        </w:rPr>
      </w:pPr>
      <w:r>
        <w:rPr>
          <w:rFonts w:cs="Times New Roman"/>
          <w:bCs/>
        </w:rPr>
        <w:t xml:space="preserve">     </w:t>
      </w:r>
      <w:r w:rsidR="00487778">
        <w:rPr>
          <w:rFonts w:cs="Times New Roman"/>
          <w:bCs/>
        </w:rPr>
        <w:t xml:space="preserve"> </w:t>
      </w:r>
      <w:r>
        <w:rPr>
          <w:rFonts w:cs="Times New Roman"/>
          <w:bCs/>
        </w:rPr>
        <w:t>Pridedama:</w:t>
      </w:r>
    </w:p>
    <w:p w14:paraId="57A05B51" w14:textId="6912B6E3" w:rsidR="00017301" w:rsidRPr="00303B98" w:rsidRDefault="007D71EF" w:rsidP="00017301">
      <w:pPr>
        <w:pStyle w:val="Pagrindinistekstas"/>
        <w:numPr>
          <w:ilvl w:val="0"/>
          <w:numId w:val="25"/>
        </w:numPr>
        <w:spacing w:after="0"/>
        <w:jc w:val="both"/>
        <w:rPr>
          <w:rStyle w:val="Emfaz"/>
          <w:i w:val="0"/>
          <w:iCs w:val="0"/>
        </w:rPr>
      </w:pPr>
      <w:r>
        <w:t xml:space="preserve">Darbų kiekių žiniaraštis </w:t>
      </w:r>
      <w:r w:rsidR="00017301">
        <w:rPr>
          <w:rStyle w:val="Emfaz"/>
          <w:i w:val="0"/>
          <w:iCs w:val="0"/>
          <w:color w:val="000000" w:themeColor="text1"/>
          <w:shd w:val="clear" w:color="auto" w:fill="FFFFFF"/>
        </w:rPr>
        <w:t>(</w:t>
      </w:r>
      <w:proofErr w:type="spellStart"/>
      <w:r w:rsidR="00017301">
        <w:rPr>
          <w:rStyle w:val="Emfaz"/>
          <w:i w:val="0"/>
          <w:iCs w:val="0"/>
          <w:color w:val="000000" w:themeColor="text1"/>
          <w:shd w:val="clear" w:color="auto" w:fill="FFFFFF"/>
        </w:rPr>
        <w:t>excel</w:t>
      </w:r>
      <w:proofErr w:type="spellEnd"/>
      <w:r w:rsidR="00017301">
        <w:rPr>
          <w:rStyle w:val="Emfaz"/>
          <w:i w:val="0"/>
          <w:iCs w:val="0"/>
          <w:color w:val="000000" w:themeColor="text1"/>
          <w:shd w:val="clear" w:color="auto" w:fill="FFFFFF"/>
        </w:rPr>
        <w:t xml:space="preserve"> formatu) </w:t>
      </w:r>
      <w:proofErr w:type="spellStart"/>
      <w:r w:rsidR="00017301">
        <w:rPr>
          <w:rStyle w:val="Emfaz"/>
          <w:i w:val="0"/>
          <w:iCs w:val="0"/>
          <w:color w:val="000000" w:themeColor="text1"/>
          <w:shd w:val="clear" w:color="auto" w:fill="FFFFFF"/>
        </w:rPr>
        <w:t>xlsx</w:t>
      </w:r>
      <w:proofErr w:type="spellEnd"/>
      <w:r w:rsidR="00017301">
        <w:rPr>
          <w:rStyle w:val="Emfaz"/>
          <w:i w:val="0"/>
          <w:iCs w:val="0"/>
          <w:color w:val="000000" w:themeColor="text1"/>
          <w:shd w:val="clear" w:color="auto" w:fill="FFFFFF"/>
        </w:rPr>
        <w:t>.</w:t>
      </w:r>
      <w:r>
        <w:rPr>
          <w:rStyle w:val="Emfaz"/>
          <w:i w:val="0"/>
          <w:iCs w:val="0"/>
          <w:color w:val="000000" w:themeColor="text1"/>
          <w:shd w:val="clear" w:color="auto" w:fill="FFFFFF"/>
        </w:rPr>
        <w:t>;</w:t>
      </w:r>
    </w:p>
    <w:p w14:paraId="3DDC2225" w14:textId="3C7ED734" w:rsidR="00017301" w:rsidRDefault="007D71EF" w:rsidP="00017301">
      <w:pPr>
        <w:pStyle w:val="Pagrindinistekstas"/>
        <w:numPr>
          <w:ilvl w:val="0"/>
          <w:numId w:val="25"/>
        </w:numPr>
        <w:spacing w:after="0"/>
        <w:jc w:val="both"/>
      </w:pPr>
      <w:r>
        <w:rPr>
          <w:rStyle w:val="Emfaz"/>
          <w:i w:val="0"/>
          <w:iCs w:val="0"/>
          <w:color w:val="000000" w:themeColor="text1"/>
          <w:shd w:val="clear" w:color="auto" w:fill="FFFFFF"/>
        </w:rPr>
        <w:t>Vietos planas.</w:t>
      </w:r>
    </w:p>
    <w:p w14:paraId="02A9934D" w14:textId="7034916C" w:rsidR="001D1227" w:rsidRPr="001D1227" w:rsidRDefault="001D1227" w:rsidP="00EB4A4C">
      <w:pPr>
        <w:pStyle w:val="Pagrindinistekstas"/>
        <w:spacing w:after="0"/>
        <w:ind w:right="23"/>
        <w:jc w:val="both"/>
        <w:rPr>
          <w:rFonts w:cs="Times New Roman"/>
          <w:bCs/>
          <w:lang w:val="es-ES_tradnl"/>
        </w:rPr>
      </w:pPr>
    </w:p>
    <w:sectPr w:rsidR="001D1227" w:rsidRPr="001D1227" w:rsidSect="00C31DD5">
      <w:pgSz w:w="11906" w:h="16838"/>
      <w:pgMar w:top="1134" w:right="851" w:bottom="1134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8170E"/>
    <w:multiLevelType w:val="hybridMultilevel"/>
    <w:tmpl w:val="AD58A906"/>
    <w:lvl w:ilvl="0" w:tplc="C70229FA">
      <w:start w:val="1"/>
      <w:numFmt w:val="bullet"/>
      <w:lvlText w:val="–"/>
      <w:lvlJc w:val="left"/>
      <w:pPr>
        <w:ind w:left="717" w:hanging="360"/>
      </w:pPr>
      <w:rPr>
        <w:rFonts w:ascii="Calibri" w:eastAsiaTheme="minorHAnsi" w:hAnsi="Calibri" w:cs="Calibri" w:hint="default"/>
      </w:rPr>
    </w:lvl>
    <w:lvl w:ilvl="1" w:tplc="04270003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1" w15:restartNumberingAfterBreak="0">
    <w:nsid w:val="0735272C"/>
    <w:multiLevelType w:val="hybridMultilevel"/>
    <w:tmpl w:val="7AD2382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C205AA"/>
    <w:multiLevelType w:val="hybridMultilevel"/>
    <w:tmpl w:val="4642C2B4"/>
    <w:lvl w:ilvl="0" w:tplc="0427000F">
      <w:start w:val="4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5E1AFC"/>
    <w:multiLevelType w:val="multilevel"/>
    <w:tmpl w:val="814E1A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0"/>
      </w:rPr>
    </w:lvl>
  </w:abstractNum>
  <w:abstractNum w:abstractNumId="4" w15:restartNumberingAfterBreak="0">
    <w:nsid w:val="19B85C20"/>
    <w:multiLevelType w:val="hybridMultilevel"/>
    <w:tmpl w:val="EBC21E42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0603F3"/>
    <w:multiLevelType w:val="multilevel"/>
    <w:tmpl w:val="A58C99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22D02DFF"/>
    <w:multiLevelType w:val="multilevel"/>
    <w:tmpl w:val="9C42303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 w:val="0"/>
      </w:rPr>
    </w:lvl>
  </w:abstractNum>
  <w:abstractNum w:abstractNumId="7" w15:restartNumberingAfterBreak="0">
    <w:nsid w:val="273130EB"/>
    <w:multiLevelType w:val="hybridMultilevel"/>
    <w:tmpl w:val="A1B41CA6"/>
    <w:lvl w:ilvl="0" w:tplc="0427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281B32"/>
    <w:multiLevelType w:val="hybridMultilevel"/>
    <w:tmpl w:val="5F50DE0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862AC"/>
    <w:multiLevelType w:val="multilevel"/>
    <w:tmpl w:val="CD967836"/>
    <w:lvl w:ilvl="0">
      <w:start w:val="1"/>
      <w:numFmt w:val="decimal"/>
      <w:lvlText w:val="%1."/>
      <w:lvlJc w:val="left"/>
      <w:pPr>
        <w:ind w:left="786" w:hanging="360"/>
      </w:pPr>
      <w:rPr>
        <w:b/>
        <w:sz w:val="24"/>
      </w:rPr>
    </w:lvl>
    <w:lvl w:ilvl="1">
      <w:start w:val="1"/>
      <w:numFmt w:val="decimal"/>
      <w:isLgl/>
      <w:lvlText w:val="%1.%2."/>
      <w:lvlJc w:val="left"/>
      <w:pPr>
        <w:ind w:left="804" w:hanging="444"/>
      </w:pPr>
      <w:rPr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sz w:val="22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sz w:val="22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sz w:val="22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sz w:val="22"/>
      </w:rPr>
    </w:lvl>
  </w:abstractNum>
  <w:abstractNum w:abstractNumId="10" w15:restartNumberingAfterBreak="0">
    <w:nsid w:val="305C74C5"/>
    <w:multiLevelType w:val="multilevel"/>
    <w:tmpl w:val="A58C99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33DA6AED"/>
    <w:multiLevelType w:val="multilevel"/>
    <w:tmpl w:val="41D85316"/>
    <w:lvl w:ilvl="0">
      <w:start w:val="1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</w:lvl>
    <w:lvl w:ilvl="3">
      <w:start w:val="1"/>
      <w:numFmt w:val="decimal"/>
      <w:suff w:val="space"/>
      <w:lvlText w:val="%1.%2.%3.%4"/>
      <w:lvlJc w:val="left"/>
      <w:pPr>
        <w:ind w:left="0" w:firstLine="0"/>
      </w:p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34E62605"/>
    <w:multiLevelType w:val="hybridMultilevel"/>
    <w:tmpl w:val="B96031F4"/>
    <w:lvl w:ilvl="0" w:tplc="3C643DD6">
      <w:start w:val="1"/>
      <w:numFmt w:val="decimal"/>
      <w:lvlText w:val="%1."/>
      <w:lvlJc w:val="left"/>
      <w:pPr>
        <w:ind w:left="5548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6268" w:hanging="360"/>
      </w:pPr>
    </w:lvl>
    <w:lvl w:ilvl="2" w:tplc="0427001B" w:tentative="1">
      <w:start w:val="1"/>
      <w:numFmt w:val="lowerRoman"/>
      <w:lvlText w:val="%3."/>
      <w:lvlJc w:val="right"/>
      <w:pPr>
        <w:ind w:left="6988" w:hanging="180"/>
      </w:pPr>
    </w:lvl>
    <w:lvl w:ilvl="3" w:tplc="0427000F" w:tentative="1">
      <w:start w:val="1"/>
      <w:numFmt w:val="decimal"/>
      <w:lvlText w:val="%4."/>
      <w:lvlJc w:val="left"/>
      <w:pPr>
        <w:ind w:left="7708" w:hanging="360"/>
      </w:pPr>
    </w:lvl>
    <w:lvl w:ilvl="4" w:tplc="04270019" w:tentative="1">
      <w:start w:val="1"/>
      <w:numFmt w:val="lowerLetter"/>
      <w:lvlText w:val="%5."/>
      <w:lvlJc w:val="left"/>
      <w:pPr>
        <w:ind w:left="8428" w:hanging="360"/>
      </w:pPr>
    </w:lvl>
    <w:lvl w:ilvl="5" w:tplc="0427001B" w:tentative="1">
      <w:start w:val="1"/>
      <w:numFmt w:val="lowerRoman"/>
      <w:lvlText w:val="%6."/>
      <w:lvlJc w:val="right"/>
      <w:pPr>
        <w:ind w:left="9148" w:hanging="180"/>
      </w:pPr>
    </w:lvl>
    <w:lvl w:ilvl="6" w:tplc="0427000F" w:tentative="1">
      <w:start w:val="1"/>
      <w:numFmt w:val="decimal"/>
      <w:lvlText w:val="%7."/>
      <w:lvlJc w:val="left"/>
      <w:pPr>
        <w:ind w:left="9868" w:hanging="360"/>
      </w:pPr>
    </w:lvl>
    <w:lvl w:ilvl="7" w:tplc="04270019" w:tentative="1">
      <w:start w:val="1"/>
      <w:numFmt w:val="lowerLetter"/>
      <w:lvlText w:val="%8."/>
      <w:lvlJc w:val="left"/>
      <w:pPr>
        <w:ind w:left="10588" w:hanging="360"/>
      </w:pPr>
    </w:lvl>
    <w:lvl w:ilvl="8" w:tplc="0427001B" w:tentative="1">
      <w:start w:val="1"/>
      <w:numFmt w:val="lowerRoman"/>
      <w:lvlText w:val="%9."/>
      <w:lvlJc w:val="right"/>
      <w:pPr>
        <w:ind w:left="11308" w:hanging="180"/>
      </w:pPr>
    </w:lvl>
  </w:abstractNum>
  <w:abstractNum w:abstractNumId="13" w15:restartNumberingAfterBreak="0">
    <w:nsid w:val="35941C6E"/>
    <w:multiLevelType w:val="hybridMultilevel"/>
    <w:tmpl w:val="7AC42F8E"/>
    <w:lvl w:ilvl="0" w:tplc="CCF8E4A0">
      <w:numFmt w:val="bullet"/>
      <w:lvlText w:val="-"/>
      <w:lvlJc w:val="left"/>
      <w:pPr>
        <w:ind w:left="1440" w:hanging="360"/>
      </w:pPr>
      <w:rPr>
        <w:rFonts w:ascii="Times New Roman" w:eastAsia="Lucida Sans Unicode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6A51B15"/>
    <w:multiLevelType w:val="multilevel"/>
    <w:tmpl w:val="6B4A538E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5" w15:restartNumberingAfterBreak="0">
    <w:nsid w:val="397C08C3"/>
    <w:multiLevelType w:val="multilevel"/>
    <w:tmpl w:val="5EB4BA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b w:val="0"/>
        <w:b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6" w15:restartNumberingAfterBreak="0">
    <w:nsid w:val="3D5F1A79"/>
    <w:multiLevelType w:val="hybridMultilevel"/>
    <w:tmpl w:val="EBC21E42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4D40B5"/>
    <w:multiLevelType w:val="multilevel"/>
    <w:tmpl w:val="1BDC2E3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3FD17989"/>
    <w:multiLevelType w:val="hybridMultilevel"/>
    <w:tmpl w:val="9842B66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0937D94"/>
    <w:multiLevelType w:val="hybridMultilevel"/>
    <w:tmpl w:val="5E1EFB32"/>
    <w:lvl w:ilvl="0" w:tplc="5C7C79C0">
      <w:numFmt w:val="bullet"/>
      <w:lvlText w:val="-"/>
      <w:lvlJc w:val="left"/>
      <w:pPr>
        <w:ind w:left="720" w:hanging="360"/>
      </w:pPr>
      <w:rPr>
        <w:rFonts w:ascii="Times New Roman" w:eastAsia="Lucida Sans Unicode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2F290F"/>
    <w:multiLevelType w:val="hybridMultilevel"/>
    <w:tmpl w:val="A76A33C8"/>
    <w:lvl w:ilvl="0" w:tplc="C664606C">
      <w:start w:val="4"/>
      <w:numFmt w:val="bullet"/>
      <w:lvlText w:val="–"/>
      <w:lvlJc w:val="left"/>
      <w:pPr>
        <w:ind w:left="1800" w:hanging="360"/>
      </w:pPr>
      <w:rPr>
        <w:rFonts w:ascii="Times New Roman" w:eastAsia="Times New Roman" w:hAnsi="Times New Roman" w:cs="Times New Roman" w:hint="default"/>
        <w:sz w:val="22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4ACD712F"/>
    <w:multiLevelType w:val="multilevel"/>
    <w:tmpl w:val="17D0C926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eastAsia="Times New Roman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eastAsia="Times New Roman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eastAsia="Times New Roman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eastAsia="Times New Roman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eastAsia="Times New Roman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="Times New Roman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="Times New Roman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="Times New Roman"/>
      </w:rPr>
    </w:lvl>
  </w:abstractNum>
  <w:abstractNum w:abstractNumId="22" w15:restartNumberingAfterBreak="0">
    <w:nsid w:val="4CB61D09"/>
    <w:multiLevelType w:val="multilevel"/>
    <w:tmpl w:val="A58C99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50905BC5"/>
    <w:multiLevelType w:val="multilevel"/>
    <w:tmpl w:val="A58C99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51DB77D1"/>
    <w:multiLevelType w:val="hybridMultilevel"/>
    <w:tmpl w:val="1FE4F6F0"/>
    <w:lvl w:ilvl="0" w:tplc="DA5234E2">
      <w:start w:val="3"/>
      <w:numFmt w:val="bullet"/>
      <w:lvlText w:val="-"/>
      <w:lvlJc w:val="left"/>
      <w:pPr>
        <w:ind w:left="1440" w:hanging="360"/>
      </w:pPr>
      <w:rPr>
        <w:rFonts w:ascii="Times New Roman" w:eastAsia="Lucida Sans Unicode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545348F4"/>
    <w:multiLevelType w:val="hybridMultilevel"/>
    <w:tmpl w:val="385A5E9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053A3C"/>
    <w:multiLevelType w:val="multilevel"/>
    <w:tmpl w:val="DCB81C6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 w15:restartNumberingAfterBreak="0">
    <w:nsid w:val="5C7F40B6"/>
    <w:multiLevelType w:val="multilevel"/>
    <w:tmpl w:val="A58C99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8" w15:restartNumberingAfterBreak="0">
    <w:nsid w:val="5E0368F6"/>
    <w:multiLevelType w:val="multilevel"/>
    <w:tmpl w:val="814E1A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0"/>
      </w:rPr>
    </w:lvl>
  </w:abstractNum>
  <w:abstractNum w:abstractNumId="29" w15:restartNumberingAfterBreak="0">
    <w:nsid w:val="63EA454A"/>
    <w:multiLevelType w:val="multilevel"/>
    <w:tmpl w:val="4BD21EC8"/>
    <w:lvl w:ilvl="0">
      <w:start w:val="1"/>
      <w:numFmt w:val="bullet"/>
      <w:pStyle w:val="Ivardinimasbrkneliais"/>
      <w:lvlText w:val="-"/>
      <w:lvlJc w:val="left"/>
      <w:pPr>
        <w:tabs>
          <w:tab w:val="num" w:pos="567"/>
        </w:tabs>
        <w:ind w:left="567" w:hanging="283"/>
      </w:pPr>
      <w:rPr>
        <w:rFonts w:ascii="Courier New" w:hAnsi="Courier New" w:cs="Times New Roman" w:hint="default"/>
      </w:rPr>
    </w:lvl>
    <w:lvl w:ilvl="1">
      <w:start w:val="1"/>
      <w:numFmt w:val="bullet"/>
      <w:suff w:val="space"/>
      <w:lvlText w:val="-"/>
      <w:lvlJc w:val="left"/>
      <w:pPr>
        <w:ind w:left="851" w:hanging="284"/>
      </w:pPr>
      <w:rPr>
        <w:rFonts w:ascii="Courier New" w:hAnsi="Courier New" w:cs="Times New Roman" w:hint="default"/>
      </w:rPr>
    </w:lvl>
    <w:lvl w:ilvl="2">
      <w:start w:val="1"/>
      <w:numFmt w:val="bullet"/>
      <w:suff w:val="space"/>
      <w:lvlText w:val="-"/>
      <w:lvlJc w:val="left"/>
      <w:pPr>
        <w:ind w:left="1134" w:hanging="283"/>
      </w:pPr>
      <w:rPr>
        <w:rFonts w:ascii="Courier New" w:hAnsi="Courier New" w:cs="Times New Roman" w:hint="default"/>
      </w:rPr>
    </w:lvl>
    <w:lvl w:ilvl="3">
      <w:start w:val="1"/>
      <w:numFmt w:val="bullet"/>
      <w:suff w:val="space"/>
      <w:lvlText w:val="-"/>
      <w:lvlJc w:val="left"/>
      <w:pPr>
        <w:ind w:left="1418" w:hanging="284"/>
      </w:pPr>
      <w:rPr>
        <w:rFonts w:ascii="Courier New" w:hAnsi="Courier New" w:cs="Times New Roman" w:hint="default"/>
      </w:rPr>
    </w:lvl>
    <w:lvl w:ilvl="4">
      <w:start w:val="1"/>
      <w:numFmt w:val="bullet"/>
      <w:suff w:val="space"/>
      <w:lvlText w:val="-"/>
      <w:lvlJc w:val="left"/>
      <w:pPr>
        <w:ind w:left="1701" w:hanging="283"/>
      </w:pPr>
      <w:rPr>
        <w:rFonts w:ascii="Courier New" w:hAnsi="Courier New" w:cs="Times New Roman" w:hint="default"/>
      </w:rPr>
    </w:lvl>
    <w:lvl w:ilvl="5">
      <w:start w:val="1"/>
      <w:numFmt w:val="bullet"/>
      <w:lvlText w:val="-"/>
      <w:lvlJc w:val="left"/>
      <w:pPr>
        <w:ind w:left="3020" w:hanging="936"/>
      </w:pPr>
      <w:rPr>
        <w:rFonts w:ascii="Courier New" w:hAnsi="Courier New" w:cs="Times New Roman" w:hint="default"/>
      </w:rPr>
    </w:lvl>
    <w:lvl w:ilvl="6">
      <w:start w:val="1"/>
      <w:numFmt w:val="decimal"/>
      <w:lvlText w:val="%1.%2.%3.%4.%5.%6.%7."/>
      <w:lvlJc w:val="left"/>
      <w:pPr>
        <w:ind w:left="3524" w:hanging="1080"/>
      </w:pPr>
    </w:lvl>
    <w:lvl w:ilvl="7">
      <w:start w:val="1"/>
      <w:numFmt w:val="decimal"/>
      <w:lvlText w:val="%1.%2.%3.%4.%5.%6.%7.%8."/>
      <w:lvlJc w:val="left"/>
      <w:pPr>
        <w:ind w:left="4028" w:hanging="1224"/>
      </w:pPr>
    </w:lvl>
    <w:lvl w:ilvl="8">
      <w:start w:val="1"/>
      <w:numFmt w:val="decimal"/>
      <w:lvlText w:val="%1.%2.%3.%4.%5.%6.%7.%8.%9."/>
      <w:lvlJc w:val="left"/>
      <w:pPr>
        <w:ind w:left="4604" w:hanging="1440"/>
      </w:pPr>
    </w:lvl>
  </w:abstractNum>
  <w:abstractNum w:abstractNumId="30" w15:restartNumberingAfterBreak="0">
    <w:nsid w:val="715B0EC2"/>
    <w:multiLevelType w:val="hybridMultilevel"/>
    <w:tmpl w:val="D812D4E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FD394B"/>
    <w:multiLevelType w:val="hybridMultilevel"/>
    <w:tmpl w:val="82BCF4F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A36DD3"/>
    <w:multiLevelType w:val="hybridMultilevel"/>
    <w:tmpl w:val="4E7C71D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1086464">
    <w:abstractNumId w:val="31"/>
  </w:num>
  <w:num w:numId="2" w16cid:durableId="1278562169">
    <w:abstractNumId w:val="18"/>
  </w:num>
  <w:num w:numId="3" w16cid:durableId="35014394">
    <w:abstractNumId w:val="16"/>
  </w:num>
  <w:num w:numId="4" w16cid:durableId="452595229">
    <w:abstractNumId w:val="1"/>
  </w:num>
  <w:num w:numId="5" w16cid:durableId="2036926717">
    <w:abstractNumId w:val="4"/>
  </w:num>
  <w:num w:numId="6" w16cid:durableId="170413830">
    <w:abstractNumId w:val="26"/>
  </w:num>
  <w:num w:numId="7" w16cid:durableId="255986566">
    <w:abstractNumId w:val="17"/>
  </w:num>
  <w:num w:numId="8" w16cid:durableId="32316605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5274277">
    <w:abstractNumId w:val="1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300111662">
    <w:abstractNumId w:val="7"/>
  </w:num>
  <w:num w:numId="11" w16cid:durableId="1119031130">
    <w:abstractNumId w:val="3"/>
  </w:num>
  <w:num w:numId="12" w16cid:durableId="1090465298">
    <w:abstractNumId w:val="32"/>
  </w:num>
  <w:num w:numId="13" w16cid:durableId="2051342730">
    <w:abstractNumId w:val="28"/>
  </w:num>
  <w:num w:numId="14" w16cid:durableId="977807963">
    <w:abstractNumId w:val="12"/>
  </w:num>
  <w:num w:numId="15" w16cid:durableId="314382819">
    <w:abstractNumId w:val="5"/>
  </w:num>
  <w:num w:numId="16" w16cid:durableId="2051150992">
    <w:abstractNumId w:val="0"/>
  </w:num>
  <w:num w:numId="17" w16cid:durableId="1869180859">
    <w:abstractNumId w:val="2"/>
  </w:num>
  <w:num w:numId="18" w16cid:durableId="960692740">
    <w:abstractNumId w:val="6"/>
  </w:num>
  <w:num w:numId="19" w16cid:durableId="1805654773">
    <w:abstractNumId w:val="24"/>
  </w:num>
  <w:num w:numId="20" w16cid:durableId="687876799">
    <w:abstractNumId w:val="19"/>
  </w:num>
  <w:num w:numId="21" w16cid:durableId="964241366">
    <w:abstractNumId w:val="13"/>
  </w:num>
  <w:num w:numId="22" w16cid:durableId="5344617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53573017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49756439">
    <w:abstractNumId w:val="25"/>
  </w:num>
  <w:num w:numId="25" w16cid:durableId="1777015842">
    <w:abstractNumId w:val="30"/>
  </w:num>
  <w:num w:numId="26" w16cid:durableId="335310577">
    <w:abstractNumId w:val="29"/>
    <w:lvlOverride w:ilvl="0"/>
    <w:lvlOverride w:ilvl="1"/>
    <w:lvlOverride w:ilvl="2"/>
    <w:lvlOverride w:ilvl="3"/>
    <w:lvlOverride w:ilvl="4"/>
    <w:lvlOverride w:ilvl="5"/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97205407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3154340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469981130">
    <w:abstractNumId w:val="23"/>
  </w:num>
  <w:num w:numId="30" w16cid:durableId="145319342">
    <w:abstractNumId w:val="10"/>
  </w:num>
  <w:num w:numId="31" w16cid:durableId="570432780">
    <w:abstractNumId w:val="22"/>
  </w:num>
  <w:num w:numId="32" w16cid:durableId="1448310367">
    <w:abstractNumId w:val="27"/>
  </w:num>
  <w:num w:numId="33" w16cid:durableId="206451209">
    <w:abstractNumId w:val="8"/>
  </w:num>
  <w:num w:numId="34" w16cid:durableId="1467773721">
    <w:abstractNumId w:val="9"/>
  </w:num>
  <w:num w:numId="35" w16cid:durableId="114354105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3413"/>
    <w:rsid w:val="00002495"/>
    <w:rsid w:val="00015FA1"/>
    <w:rsid w:val="00016F0E"/>
    <w:rsid w:val="00017301"/>
    <w:rsid w:val="0002017D"/>
    <w:rsid w:val="00021B5A"/>
    <w:rsid w:val="00040E8F"/>
    <w:rsid w:val="00052FF6"/>
    <w:rsid w:val="000549CA"/>
    <w:rsid w:val="00055C2D"/>
    <w:rsid w:val="00063937"/>
    <w:rsid w:val="00067B5A"/>
    <w:rsid w:val="00082B69"/>
    <w:rsid w:val="00085EED"/>
    <w:rsid w:val="00087A2A"/>
    <w:rsid w:val="00095FEA"/>
    <w:rsid w:val="000979B1"/>
    <w:rsid w:val="000A19D5"/>
    <w:rsid w:val="000A308D"/>
    <w:rsid w:val="000B5093"/>
    <w:rsid w:val="000C2160"/>
    <w:rsid w:val="000D100F"/>
    <w:rsid w:val="000D6BE9"/>
    <w:rsid w:val="000F548B"/>
    <w:rsid w:val="00102F84"/>
    <w:rsid w:val="00104330"/>
    <w:rsid w:val="00104E95"/>
    <w:rsid w:val="00112E1E"/>
    <w:rsid w:val="00116F3B"/>
    <w:rsid w:val="00117182"/>
    <w:rsid w:val="00127F4C"/>
    <w:rsid w:val="00130B8D"/>
    <w:rsid w:val="001317C7"/>
    <w:rsid w:val="0013237A"/>
    <w:rsid w:val="001416EF"/>
    <w:rsid w:val="001455E7"/>
    <w:rsid w:val="001479FF"/>
    <w:rsid w:val="0015105C"/>
    <w:rsid w:val="0016174D"/>
    <w:rsid w:val="0016372B"/>
    <w:rsid w:val="00170B85"/>
    <w:rsid w:val="00174713"/>
    <w:rsid w:val="001819E8"/>
    <w:rsid w:val="001943DA"/>
    <w:rsid w:val="001943EA"/>
    <w:rsid w:val="00195D4C"/>
    <w:rsid w:val="001B447F"/>
    <w:rsid w:val="001C14DB"/>
    <w:rsid w:val="001C3DAE"/>
    <w:rsid w:val="001C524D"/>
    <w:rsid w:val="001D1227"/>
    <w:rsid w:val="001E298A"/>
    <w:rsid w:val="001E5847"/>
    <w:rsid w:val="001E6BAD"/>
    <w:rsid w:val="001F334C"/>
    <w:rsid w:val="001F6A8B"/>
    <w:rsid w:val="001F6F94"/>
    <w:rsid w:val="001F7E63"/>
    <w:rsid w:val="0020091B"/>
    <w:rsid w:val="002022E6"/>
    <w:rsid w:val="00212236"/>
    <w:rsid w:val="00217312"/>
    <w:rsid w:val="00220D8F"/>
    <w:rsid w:val="00222376"/>
    <w:rsid w:val="00223596"/>
    <w:rsid w:val="00223C7B"/>
    <w:rsid w:val="00227867"/>
    <w:rsid w:val="00230132"/>
    <w:rsid w:val="00232021"/>
    <w:rsid w:val="00234D5B"/>
    <w:rsid w:val="00247271"/>
    <w:rsid w:val="00252A5D"/>
    <w:rsid w:val="002535CD"/>
    <w:rsid w:val="00261FD9"/>
    <w:rsid w:val="00262586"/>
    <w:rsid w:val="00264B63"/>
    <w:rsid w:val="00285910"/>
    <w:rsid w:val="00290F70"/>
    <w:rsid w:val="00295D74"/>
    <w:rsid w:val="00296A54"/>
    <w:rsid w:val="002B16DA"/>
    <w:rsid w:val="002B2D9D"/>
    <w:rsid w:val="002B5ED3"/>
    <w:rsid w:val="002B793A"/>
    <w:rsid w:val="002C01F0"/>
    <w:rsid w:val="002C329B"/>
    <w:rsid w:val="002C3FCB"/>
    <w:rsid w:val="002C5622"/>
    <w:rsid w:val="002C7508"/>
    <w:rsid w:val="002E07E5"/>
    <w:rsid w:val="002E5670"/>
    <w:rsid w:val="002F38FA"/>
    <w:rsid w:val="00303B98"/>
    <w:rsid w:val="003230F7"/>
    <w:rsid w:val="00323760"/>
    <w:rsid w:val="00330FF5"/>
    <w:rsid w:val="00335FBD"/>
    <w:rsid w:val="003430E3"/>
    <w:rsid w:val="00343697"/>
    <w:rsid w:val="00346BA2"/>
    <w:rsid w:val="00362CE3"/>
    <w:rsid w:val="0037160B"/>
    <w:rsid w:val="00372E32"/>
    <w:rsid w:val="00375F86"/>
    <w:rsid w:val="00376C77"/>
    <w:rsid w:val="003930AD"/>
    <w:rsid w:val="00396DE6"/>
    <w:rsid w:val="003A0105"/>
    <w:rsid w:val="003B475D"/>
    <w:rsid w:val="003C54F5"/>
    <w:rsid w:val="003D14E4"/>
    <w:rsid w:val="003E2507"/>
    <w:rsid w:val="003E320B"/>
    <w:rsid w:val="004221CB"/>
    <w:rsid w:val="00425614"/>
    <w:rsid w:val="00442C4C"/>
    <w:rsid w:val="004509BF"/>
    <w:rsid w:val="0047378A"/>
    <w:rsid w:val="0047795D"/>
    <w:rsid w:val="00482A98"/>
    <w:rsid w:val="00486828"/>
    <w:rsid w:val="00486B28"/>
    <w:rsid w:val="00487778"/>
    <w:rsid w:val="00491504"/>
    <w:rsid w:val="004918A0"/>
    <w:rsid w:val="00496543"/>
    <w:rsid w:val="00497752"/>
    <w:rsid w:val="004B0120"/>
    <w:rsid w:val="004B0E62"/>
    <w:rsid w:val="004B15E5"/>
    <w:rsid w:val="004C1DB3"/>
    <w:rsid w:val="004C2FA3"/>
    <w:rsid w:val="004C3058"/>
    <w:rsid w:val="004C528B"/>
    <w:rsid w:val="004D70FD"/>
    <w:rsid w:val="004E15AE"/>
    <w:rsid w:val="004E4579"/>
    <w:rsid w:val="004E6360"/>
    <w:rsid w:val="004E7126"/>
    <w:rsid w:val="004F1694"/>
    <w:rsid w:val="004F4E1E"/>
    <w:rsid w:val="004F58B9"/>
    <w:rsid w:val="004F6EEF"/>
    <w:rsid w:val="00500035"/>
    <w:rsid w:val="00522B94"/>
    <w:rsid w:val="0052403B"/>
    <w:rsid w:val="00525A50"/>
    <w:rsid w:val="005265D4"/>
    <w:rsid w:val="00534FC6"/>
    <w:rsid w:val="00547CF9"/>
    <w:rsid w:val="0056339D"/>
    <w:rsid w:val="00571DFB"/>
    <w:rsid w:val="00583663"/>
    <w:rsid w:val="005955F8"/>
    <w:rsid w:val="005968C4"/>
    <w:rsid w:val="005A2DEB"/>
    <w:rsid w:val="005C56AD"/>
    <w:rsid w:val="005D335E"/>
    <w:rsid w:val="005D62F0"/>
    <w:rsid w:val="005D64F6"/>
    <w:rsid w:val="005D6ABE"/>
    <w:rsid w:val="005D6D59"/>
    <w:rsid w:val="005E106C"/>
    <w:rsid w:val="005F04D8"/>
    <w:rsid w:val="005F2E40"/>
    <w:rsid w:val="0060347F"/>
    <w:rsid w:val="00627BAB"/>
    <w:rsid w:val="00653CE6"/>
    <w:rsid w:val="00654233"/>
    <w:rsid w:val="006625C3"/>
    <w:rsid w:val="00665AC4"/>
    <w:rsid w:val="00667CEC"/>
    <w:rsid w:val="00667CF7"/>
    <w:rsid w:val="00673A45"/>
    <w:rsid w:val="00682032"/>
    <w:rsid w:val="00682FF8"/>
    <w:rsid w:val="006838B4"/>
    <w:rsid w:val="00683FB2"/>
    <w:rsid w:val="00694978"/>
    <w:rsid w:val="00696526"/>
    <w:rsid w:val="0069761E"/>
    <w:rsid w:val="006A4E5D"/>
    <w:rsid w:val="006B023D"/>
    <w:rsid w:val="006B1DB8"/>
    <w:rsid w:val="006B6C07"/>
    <w:rsid w:val="006B73A9"/>
    <w:rsid w:val="006C040D"/>
    <w:rsid w:val="006C4A8F"/>
    <w:rsid w:val="006D3333"/>
    <w:rsid w:val="006D4196"/>
    <w:rsid w:val="006D5358"/>
    <w:rsid w:val="006E405F"/>
    <w:rsid w:val="006E4EF9"/>
    <w:rsid w:val="006F324E"/>
    <w:rsid w:val="00700516"/>
    <w:rsid w:val="00714DA6"/>
    <w:rsid w:val="00724EC2"/>
    <w:rsid w:val="00730562"/>
    <w:rsid w:val="00737788"/>
    <w:rsid w:val="00747A67"/>
    <w:rsid w:val="0075219D"/>
    <w:rsid w:val="00754FEF"/>
    <w:rsid w:val="00755DE2"/>
    <w:rsid w:val="007565F5"/>
    <w:rsid w:val="00760AA9"/>
    <w:rsid w:val="0076444B"/>
    <w:rsid w:val="00767C57"/>
    <w:rsid w:val="00772459"/>
    <w:rsid w:val="00783BC6"/>
    <w:rsid w:val="00794D9E"/>
    <w:rsid w:val="007A773C"/>
    <w:rsid w:val="007C20B0"/>
    <w:rsid w:val="007D71EF"/>
    <w:rsid w:val="007D72FE"/>
    <w:rsid w:val="007E295E"/>
    <w:rsid w:val="007F1778"/>
    <w:rsid w:val="007F481C"/>
    <w:rsid w:val="007F4B94"/>
    <w:rsid w:val="007F617A"/>
    <w:rsid w:val="00804DC4"/>
    <w:rsid w:val="0082076C"/>
    <w:rsid w:val="008215F1"/>
    <w:rsid w:val="0082177E"/>
    <w:rsid w:val="00824B07"/>
    <w:rsid w:val="00831217"/>
    <w:rsid w:val="00832153"/>
    <w:rsid w:val="00834DF9"/>
    <w:rsid w:val="00834E9E"/>
    <w:rsid w:val="00840A79"/>
    <w:rsid w:val="00841219"/>
    <w:rsid w:val="008447BB"/>
    <w:rsid w:val="00853713"/>
    <w:rsid w:val="00855902"/>
    <w:rsid w:val="00856660"/>
    <w:rsid w:val="00875E2F"/>
    <w:rsid w:val="00886A81"/>
    <w:rsid w:val="00893508"/>
    <w:rsid w:val="0089752B"/>
    <w:rsid w:val="008A1DB1"/>
    <w:rsid w:val="008A4270"/>
    <w:rsid w:val="008A43B7"/>
    <w:rsid w:val="008B021D"/>
    <w:rsid w:val="008B4CDE"/>
    <w:rsid w:val="008C113F"/>
    <w:rsid w:val="008C12DC"/>
    <w:rsid w:val="008D6B95"/>
    <w:rsid w:val="008E44D8"/>
    <w:rsid w:val="008F4BDD"/>
    <w:rsid w:val="009054A4"/>
    <w:rsid w:val="00910F52"/>
    <w:rsid w:val="00911817"/>
    <w:rsid w:val="00914C88"/>
    <w:rsid w:val="00925D24"/>
    <w:rsid w:val="00927AA0"/>
    <w:rsid w:val="009325EB"/>
    <w:rsid w:val="00933A9C"/>
    <w:rsid w:val="00934686"/>
    <w:rsid w:val="00942B68"/>
    <w:rsid w:val="00942BC0"/>
    <w:rsid w:val="00943C2E"/>
    <w:rsid w:val="009444E7"/>
    <w:rsid w:val="00945C76"/>
    <w:rsid w:val="00951EA8"/>
    <w:rsid w:val="00954503"/>
    <w:rsid w:val="009642B5"/>
    <w:rsid w:val="009702EE"/>
    <w:rsid w:val="0098446D"/>
    <w:rsid w:val="00984EF8"/>
    <w:rsid w:val="00985CF4"/>
    <w:rsid w:val="00987988"/>
    <w:rsid w:val="00987E51"/>
    <w:rsid w:val="00990AC6"/>
    <w:rsid w:val="009917F1"/>
    <w:rsid w:val="009A613D"/>
    <w:rsid w:val="009C3BBD"/>
    <w:rsid w:val="009C5B57"/>
    <w:rsid w:val="009D35D1"/>
    <w:rsid w:val="009E09AB"/>
    <w:rsid w:val="009E1E4A"/>
    <w:rsid w:val="009E3A19"/>
    <w:rsid w:val="009F6329"/>
    <w:rsid w:val="009F75B8"/>
    <w:rsid w:val="00A003E7"/>
    <w:rsid w:val="00A006B6"/>
    <w:rsid w:val="00A04D8E"/>
    <w:rsid w:val="00A265BD"/>
    <w:rsid w:val="00A30562"/>
    <w:rsid w:val="00A30826"/>
    <w:rsid w:val="00A32C5F"/>
    <w:rsid w:val="00A37DE2"/>
    <w:rsid w:val="00A4268E"/>
    <w:rsid w:val="00A54620"/>
    <w:rsid w:val="00A57467"/>
    <w:rsid w:val="00A8221D"/>
    <w:rsid w:val="00A83C91"/>
    <w:rsid w:val="00A84E58"/>
    <w:rsid w:val="00A85629"/>
    <w:rsid w:val="00A96774"/>
    <w:rsid w:val="00A973CE"/>
    <w:rsid w:val="00A97CC9"/>
    <w:rsid w:val="00A97E2B"/>
    <w:rsid w:val="00AA63B5"/>
    <w:rsid w:val="00AD1A2E"/>
    <w:rsid w:val="00AE2C9B"/>
    <w:rsid w:val="00AE46D2"/>
    <w:rsid w:val="00AE4E80"/>
    <w:rsid w:val="00AE6091"/>
    <w:rsid w:val="00AE6682"/>
    <w:rsid w:val="00B01E43"/>
    <w:rsid w:val="00B1532E"/>
    <w:rsid w:val="00B252F8"/>
    <w:rsid w:val="00B3458F"/>
    <w:rsid w:val="00B35336"/>
    <w:rsid w:val="00B35A06"/>
    <w:rsid w:val="00B42FD7"/>
    <w:rsid w:val="00B43964"/>
    <w:rsid w:val="00B44E64"/>
    <w:rsid w:val="00B52D8B"/>
    <w:rsid w:val="00B54276"/>
    <w:rsid w:val="00B55900"/>
    <w:rsid w:val="00B67CEA"/>
    <w:rsid w:val="00B7435D"/>
    <w:rsid w:val="00B7621D"/>
    <w:rsid w:val="00B81134"/>
    <w:rsid w:val="00BA2B2D"/>
    <w:rsid w:val="00BB0BA5"/>
    <w:rsid w:val="00BC2B12"/>
    <w:rsid w:val="00BC62E8"/>
    <w:rsid w:val="00BD0893"/>
    <w:rsid w:val="00BD2214"/>
    <w:rsid w:val="00BF0BB5"/>
    <w:rsid w:val="00C02ABD"/>
    <w:rsid w:val="00C07B18"/>
    <w:rsid w:val="00C136BA"/>
    <w:rsid w:val="00C21746"/>
    <w:rsid w:val="00C25EC7"/>
    <w:rsid w:val="00C30DE5"/>
    <w:rsid w:val="00C31DD5"/>
    <w:rsid w:val="00C3218A"/>
    <w:rsid w:val="00C517C3"/>
    <w:rsid w:val="00C57836"/>
    <w:rsid w:val="00C60EA8"/>
    <w:rsid w:val="00C61790"/>
    <w:rsid w:val="00C71510"/>
    <w:rsid w:val="00C758A3"/>
    <w:rsid w:val="00C81798"/>
    <w:rsid w:val="00C81FC8"/>
    <w:rsid w:val="00C82629"/>
    <w:rsid w:val="00C906B7"/>
    <w:rsid w:val="00C92E44"/>
    <w:rsid w:val="00CA2DEB"/>
    <w:rsid w:val="00CB0DD6"/>
    <w:rsid w:val="00CC27E2"/>
    <w:rsid w:val="00CC78E1"/>
    <w:rsid w:val="00CD3413"/>
    <w:rsid w:val="00CE0B60"/>
    <w:rsid w:val="00CE5A14"/>
    <w:rsid w:val="00CE7F6C"/>
    <w:rsid w:val="00CF1DBE"/>
    <w:rsid w:val="00CF46A9"/>
    <w:rsid w:val="00CF54DF"/>
    <w:rsid w:val="00CF7C85"/>
    <w:rsid w:val="00D059C7"/>
    <w:rsid w:val="00D15223"/>
    <w:rsid w:val="00D159E2"/>
    <w:rsid w:val="00D267F2"/>
    <w:rsid w:val="00D31A95"/>
    <w:rsid w:val="00D42BB8"/>
    <w:rsid w:val="00D450ED"/>
    <w:rsid w:val="00D61BDE"/>
    <w:rsid w:val="00D668E7"/>
    <w:rsid w:val="00D677DB"/>
    <w:rsid w:val="00D67EA7"/>
    <w:rsid w:val="00D73016"/>
    <w:rsid w:val="00D7573C"/>
    <w:rsid w:val="00D77D12"/>
    <w:rsid w:val="00D80E4F"/>
    <w:rsid w:val="00D81907"/>
    <w:rsid w:val="00D86384"/>
    <w:rsid w:val="00D87C3E"/>
    <w:rsid w:val="00D90FAE"/>
    <w:rsid w:val="00D97E7A"/>
    <w:rsid w:val="00DA17B4"/>
    <w:rsid w:val="00DA5915"/>
    <w:rsid w:val="00DB2FB0"/>
    <w:rsid w:val="00DB3AD6"/>
    <w:rsid w:val="00DC2392"/>
    <w:rsid w:val="00DC67D6"/>
    <w:rsid w:val="00DD3B8B"/>
    <w:rsid w:val="00DE37C8"/>
    <w:rsid w:val="00DE46B8"/>
    <w:rsid w:val="00DE6F63"/>
    <w:rsid w:val="00DF1892"/>
    <w:rsid w:val="00E03C0E"/>
    <w:rsid w:val="00E0704B"/>
    <w:rsid w:val="00E115C7"/>
    <w:rsid w:val="00E11C32"/>
    <w:rsid w:val="00E12AA3"/>
    <w:rsid w:val="00E12E1A"/>
    <w:rsid w:val="00E16B54"/>
    <w:rsid w:val="00E26DC9"/>
    <w:rsid w:val="00E27238"/>
    <w:rsid w:val="00E319AA"/>
    <w:rsid w:val="00E3371E"/>
    <w:rsid w:val="00E34422"/>
    <w:rsid w:val="00E41CE9"/>
    <w:rsid w:val="00E427F5"/>
    <w:rsid w:val="00E42DE9"/>
    <w:rsid w:val="00E54C4A"/>
    <w:rsid w:val="00E624C0"/>
    <w:rsid w:val="00E6615E"/>
    <w:rsid w:val="00E67AFD"/>
    <w:rsid w:val="00E72BB5"/>
    <w:rsid w:val="00E81812"/>
    <w:rsid w:val="00E845B3"/>
    <w:rsid w:val="00E9127C"/>
    <w:rsid w:val="00E954FE"/>
    <w:rsid w:val="00EA051C"/>
    <w:rsid w:val="00EA117B"/>
    <w:rsid w:val="00EB23DE"/>
    <w:rsid w:val="00EB3456"/>
    <w:rsid w:val="00EB4A4C"/>
    <w:rsid w:val="00EC0452"/>
    <w:rsid w:val="00ED448B"/>
    <w:rsid w:val="00ED4967"/>
    <w:rsid w:val="00EE1C71"/>
    <w:rsid w:val="00EE2F6B"/>
    <w:rsid w:val="00EE7ECF"/>
    <w:rsid w:val="00EF0DD6"/>
    <w:rsid w:val="00EF13E4"/>
    <w:rsid w:val="00EF5E77"/>
    <w:rsid w:val="00EF6B51"/>
    <w:rsid w:val="00F024D0"/>
    <w:rsid w:val="00F04487"/>
    <w:rsid w:val="00F04FE2"/>
    <w:rsid w:val="00F17E71"/>
    <w:rsid w:val="00F22C86"/>
    <w:rsid w:val="00F314B9"/>
    <w:rsid w:val="00F325C1"/>
    <w:rsid w:val="00F32B02"/>
    <w:rsid w:val="00F377B3"/>
    <w:rsid w:val="00F52104"/>
    <w:rsid w:val="00F540CF"/>
    <w:rsid w:val="00F61358"/>
    <w:rsid w:val="00F96A88"/>
    <w:rsid w:val="00FA200F"/>
    <w:rsid w:val="00FA7335"/>
    <w:rsid w:val="00FA7D41"/>
    <w:rsid w:val="00FB3E80"/>
    <w:rsid w:val="00FB5780"/>
    <w:rsid w:val="00FB6455"/>
    <w:rsid w:val="00FC38E2"/>
    <w:rsid w:val="00FC5F06"/>
    <w:rsid w:val="00FD284E"/>
    <w:rsid w:val="00FE4ADD"/>
    <w:rsid w:val="00FE5EC4"/>
    <w:rsid w:val="00FF05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F8E56F"/>
  <w15:chartTrackingRefBased/>
  <w15:docId w15:val="{EBA4ED6F-BF02-445E-A824-08CD84210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CD341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lt-LT"/>
    </w:rPr>
  </w:style>
  <w:style w:type="paragraph" w:styleId="Antrat1">
    <w:name w:val="heading 1"/>
    <w:aliases w:val="skyrius1,Skyrius"/>
    <w:basedOn w:val="prastasis"/>
    <w:next w:val="prastasis"/>
    <w:link w:val="Antrat1Diagrama"/>
    <w:uiPriority w:val="9"/>
    <w:qFormat/>
    <w:rsid w:val="001D1227"/>
    <w:pPr>
      <w:keepNext/>
      <w:spacing w:before="240" w:after="60"/>
      <w:outlineLvl w:val="0"/>
    </w:pPr>
    <w:rPr>
      <w:rFonts w:ascii="Arial" w:hAnsi="Arial" w:cs="Arial"/>
      <w:kern w:val="32"/>
      <w:sz w:val="32"/>
      <w:szCs w:val="32"/>
      <w:lang w:val="lt-LT"/>
    </w:rPr>
  </w:style>
  <w:style w:type="paragraph" w:styleId="Antrat2">
    <w:name w:val="heading 2"/>
    <w:aliases w:val="skyrius2,Eilės Numeris"/>
    <w:basedOn w:val="prastasis"/>
    <w:next w:val="prastasis"/>
    <w:link w:val="Antrat2Diagrama"/>
    <w:uiPriority w:val="9"/>
    <w:semiHidden/>
    <w:unhideWhenUsed/>
    <w:qFormat/>
    <w:rsid w:val="001D1227"/>
    <w:pPr>
      <w:keepNext/>
      <w:spacing w:before="240" w:after="60"/>
      <w:outlineLvl w:val="1"/>
    </w:pPr>
    <w:rPr>
      <w:rFonts w:ascii="Arial" w:hAnsi="Arial" w:cs="Arial"/>
      <w:i/>
      <w:iCs/>
      <w:sz w:val="28"/>
      <w:szCs w:val="28"/>
      <w:lang w:val="lt-LT"/>
    </w:rPr>
  </w:style>
  <w:style w:type="paragraph" w:styleId="Antrat3">
    <w:name w:val="heading 3"/>
    <w:aliases w:val="Heading 3 Char1,Heading 3 Char Char,skyrius3"/>
    <w:basedOn w:val="prastasis"/>
    <w:next w:val="prastasis"/>
    <w:link w:val="Antrat3Diagrama"/>
    <w:uiPriority w:val="9"/>
    <w:semiHidden/>
    <w:unhideWhenUsed/>
    <w:qFormat/>
    <w:rsid w:val="001D1227"/>
    <w:pPr>
      <w:keepNext/>
      <w:spacing w:before="240" w:after="60"/>
      <w:outlineLvl w:val="2"/>
    </w:pPr>
    <w:rPr>
      <w:rFonts w:ascii="Arial" w:hAnsi="Arial" w:cs="Arial"/>
      <w:sz w:val="26"/>
      <w:szCs w:val="26"/>
      <w:lang w:val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Pagrindinistekstas">
    <w:name w:val="Body Text"/>
    <w:basedOn w:val="prastasis"/>
    <w:link w:val="PagrindinistekstasDiagrama"/>
    <w:unhideWhenUsed/>
    <w:rsid w:val="00CD3413"/>
    <w:pPr>
      <w:widowControl w:val="0"/>
      <w:suppressAutoHyphens/>
      <w:spacing w:after="120"/>
    </w:pPr>
    <w:rPr>
      <w:rFonts w:eastAsia="Lucida Sans Unicode" w:cs="Mangal"/>
      <w:kern w:val="2"/>
      <w:sz w:val="24"/>
      <w:szCs w:val="24"/>
      <w:lang w:val="lt-LT" w:eastAsia="zh-CN" w:bidi="hi-IN"/>
    </w:rPr>
  </w:style>
  <w:style w:type="character" w:customStyle="1" w:styleId="PagrindinistekstasDiagrama">
    <w:name w:val="Pagrindinis tekstas Diagrama"/>
    <w:basedOn w:val="Numatytasispastraiposriftas"/>
    <w:link w:val="Pagrindinistekstas"/>
    <w:rsid w:val="00CD3413"/>
    <w:rPr>
      <w:rFonts w:ascii="Times New Roman" w:eastAsia="Lucida Sans Unicode" w:hAnsi="Times New Roman" w:cs="Mangal"/>
      <w:kern w:val="2"/>
      <w:sz w:val="24"/>
      <w:szCs w:val="24"/>
      <w:lang w:eastAsia="zh-CN" w:bidi="hi-IN"/>
    </w:rPr>
  </w:style>
  <w:style w:type="table" w:styleId="Lentelstinklelis">
    <w:name w:val="Table Grid"/>
    <w:basedOn w:val="prastojilentel"/>
    <w:uiPriority w:val="39"/>
    <w:rsid w:val="00CD34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raopastraipa">
    <w:name w:val="List Paragraph"/>
    <w:basedOn w:val="prastasis"/>
    <w:qFormat/>
    <w:rsid w:val="00CD3413"/>
    <w:pPr>
      <w:ind w:left="720"/>
      <w:contextualSpacing/>
    </w:p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482A98"/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482A98"/>
    <w:rPr>
      <w:rFonts w:ascii="Segoe UI" w:eastAsia="Times New Roman" w:hAnsi="Segoe UI" w:cs="Segoe UI"/>
      <w:sz w:val="18"/>
      <w:szCs w:val="18"/>
      <w:lang w:val="en-US" w:eastAsia="lt-LT"/>
    </w:rPr>
  </w:style>
  <w:style w:type="paragraph" w:styleId="Betarp">
    <w:name w:val="No Spacing"/>
    <w:uiPriority w:val="1"/>
    <w:qFormat/>
    <w:rsid w:val="00C81FC8"/>
    <w:pPr>
      <w:widowControl w:val="0"/>
      <w:suppressAutoHyphens/>
      <w:spacing w:after="0" w:line="240" w:lineRule="auto"/>
    </w:pPr>
    <w:rPr>
      <w:rFonts w:ascii="Times New Roman" w:eastAsia="Lucida Sans Unicode" w:hAnsi="Times New Roman" w:cs="Mangal"/>
      <w:kern w:val="2"/>
      <w:sz w:val="24"/>
      <w:szCs w:val="21"/>
      <w:lang w:eastAsia="zh-CN" w:bidi="hi-IN"/>
    </w:rPr>
  </w:style>
  <w:style w:type="character" w:styleId="Emfaz">
    <w:name w:val="Emphasis"/>
    <w:basedOn w:val="Numatytasispastraiposriftas"/>
    <w:uiPriority w:val="20"/>
    <w:qFormat/>
    <w:rsid w:val="00EB4A4C"/>
    <w:rPr>
      <w:i/>
      <w:iCs/>
    </w:rPr>
  </w:style>
  <w:style w:type="character" w:customStyle="1" w:styleId="Antrat1Diagrama">
    <w:name w:val="Antraštė 1 Diagrama"/>
    <w:aliases w:val="skyrius1 Diagrama,Skyrius Diagrama"/>
    <w:basedOn w:val="Numatytasispastraiposriftas"/>
    <w:link w:val="Antrat1"/>
    <w:uiPriority w:val="9"/>
    <w:rsid w:val="001D1227"/>
    <w:rPr>
      <w:rFonts w:ascii="Arial" w:eastAsia="Times New Roman" w:hAnsi="Arial" w:cs="Arial"/>
      <w:kern w:val="32"/>
      <w:sz w:val="32"/>
      <w:szCs w:val="32"/>
      <w:lang w:eastAsia="lt-LT"/>
    </w:rPr>
  </w:style>
  <w:style w:type="character" w:customStyle="1" w:styleId="Antrat2Diagrama">
    <w:name w:val="Antraštė 2 Diagrama"/>
    <w:aliases w:val="skyrius2 Diagrama,Eilės Numeris Diagrama"/>
    <w:basedOn w:val="Numatytasispastraiposriftas"/>
    <w:link w:val="Antrat2"/>
    <w:uiPriority w:val="9"/>
    <w:semiHidden/>
    <w:rsid w:val="001D1227"/>
    <w:rPr>
      <w:rFonts w:ascii="Arial" w:eastAsia="Times New Roman" w:hAnsi="Arial" w:cs="Arial"/>
      <w:i/>
      <w:iCs/>
      <w:sz w:val="28"/>
      <w:szCs w:val="28"/>
      <w:lang w:eastAsia="lt-LT"/>
    </w:rPr>
  </w:style>
  <w:style w:type="character" w:customStyle="1" w:styleId="Antrat3Diagrama">
    <w:name w:val="Antraštė 3 Diagrama"/>
    <w:aliases w:val="Heading 3 Char1 Diagrama,Heading 3 Char Char Diagrama,skyrius3 Diagrama"/>
    <w:basedOn w:val="Numatytasispastraiposriftas"/>
    <w:link w:val="Antrat3"/>
    <w:uiPriority w:val="9"/>
    <w:semiHidden/>
    <w:rsid w:val="001D1227"/>
    <w:rPr>
      <w:rFonts w:ascii="Arial" w:eastAsia="Times New Roman" w:hAnsi="Arial" w:cs="Arial"/>
      <w:sz w:val="26"/>
      <w:szCs w:val="26"/>
      <w:lang w:eastAsia="lt-LT"/>
    </w:rPr>
  </w:style>
  <w:style w:type="character" w:customStyle="1" w:styleId="2SutraukaChar">
    <w:name w:val="2 Su įtrauka Char"/>
    <w:link w:val="2Sutrauka"/>
    <w:locked/>
    <w:rsid w:val="001D1227"/>
    <w:rPr>
      <w:sz w:val="24"/>
    </w:rPr>
  </w:style>
  <w:style w:type="paragraph" w:customStyle="1" w:styleId="2Sutrauka">
    <w:name w:val="2 Su įtrauka"/>
    <w:basedOn w:val="prastasis"/>
    <w:link w:val="2SutraukaChar"/>
    <w:qFormat/>
    <w:rsid w:val="001D1227"/>
    <w:pPr>
      <w:ind w:firstLine="567"/>
      <w:jc w:val="both"/>
    </w:pPr>
    <w:rPr>
      <w:rFonts w:asciiTheme="minorHAnsi" w:eastAsiaTheme="minorHAnsi" w:hAnsiTheme="minorHAnsi" w:cstheme="minorBidi"/>
      <w:sz w:val="24"/>
      <w:szCs w:val="22"/>
      <w:lang w:val="lt-LT" w:eastAsia="en-US"/>
    </w:rPr>
  </w:style>
  <w:style w:type="paragraph" w:customStyle="1" w:styleId="Ivardinimasbrkneliais">
    <w:name w:val="Išvardinimas brūkšneliais"/>
    <w:basedOn w:val="prastasis"/>
    <w:qFormat/>
    <w:rsid w:val="001D1227"/>
    <w:pPr>
      <w:numPr>
        <w:numId w:val="26"/>
      </w:numPr>
      <w:contextualSpacing/>
      <w:jc w:val="both"/>
    </w:pPr>
    <w:rPr>
      <w:sz w:val="24"/>
      <w:lang w:val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60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5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2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32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6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5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8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7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90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06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259472-2673-4A76-B637-577ABAC086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5049</Words>
  <Characters>2879</Characters>
  <Application>Microsoft Office Word</Application>
  <DocSecurity>0</DocSecurity>
  <Lines>23</Lines>
  <Paragraphs>15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 Daraitis</dc:creator>
  <cp:keywords/>
  <dc:description/>
  <cp:lastModifiedBy>Beata Budrevičienė</cp:lastModifiedBy>
  <cp:revision>8</cp:revision>
  <cp:lastPrinted>2024-11-08T08:49:00Z</cp:lastPrinted>
  <dcterms:created xsi:type="dcterms:W3CDTF">2026-07-31T07:58:00Z</dcterms:created>
  <dcterms:modified xsi:type="dcterms:W3CDTF">2026-07-31T08:52:00Z</dcterms:modified>
</cp:coreProperties>
</file>